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CD271" w14:textId="77777777" w:rsidR="0091037A" w:rsidRDefault="0091037A" w:rsidP="0091037A">
      <w:pPr>
        <w:pStyle w:val="NoSpacing"/>
        <w:ind w:left="4320"/>
        <w:jc w:val="right"/>
        <w:rPr>
          <w:rFonts w:ascii="Bell MT" w:hAnsi="Bell MT"/>
          <w:b/>
          <w:sz w:val="28"/>
          <w:szCs w:val="28"/>
        </w:rPr>
      </w:pPr>
      <w:bookmarkStart w:id="0" w:name="_GoBack"/>
      <w:bookmarkEnd w:id="0"/>
      <w:r>
        <w:rPr>
          <w:noProof/>
          <w:lang w:eastAsia="en-GB"/>
        </w:rPr>
        <w:drawing>
          <wp:anchor distT="0" distB="0" distL="114300" distR="114300" simplePos="0" relativeHeight="251659264" behindDoc="1" locked="0" layoutInCell="1" allowOverlap="1" wp14:anchorId="20181380" wp14:editId="56B0E73F">
            <wp:simplePos x="0" y="0"/>
            <wp:positionH relativeFrom="column">
              <wp:posOffset>504825</wp:posOffset>
            </wp:positionH>
            <wp:positionV relativeFrom="paragraph">
              <wp:posOffset>28575</wp:posOffset>
            </wp:positionV>
            <wp:extent cx="1428750" cy="1362075"/>
            <wp:effectExtent l="0" t="0" r="0" b="9525"/>
            <wp:wrapNone/>
            <wp:docPr id="6" name="gh1" descr="https://www.guyanaconsulatenewyork.org/wp-content/uploads/2016/04/Coat_of_arms_of_Guyana.svg_-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1" descr="https://www.guyanaconsulatenewyork.org/wp-content/uploads/2016/04/Coat_of_arms_of_Guyana.svg_-150x1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ll MT" w:hAnsi="Bell MT"/>
          <w:b/>
          <w:sz w:val="28"/>
          <w:szCs w:val="28"/>
        </w:rPr>
        <w:t>GUYANA HIGH COMMISSION</w:t>
      </w:r>
    </w:p>
    <w:p w14:paraId="626204E0" w14:textId="77777777" w:rsidR="0091037A" w:rsidRDefault="0091037A" w:rsidP="0091037A">
      <w:pPr>
        <w:pStyle w:val="NoSpacing"/>
        <w:jc w:val="right"/>
        <w:rPr>
          <w:rFonts w:ascii="Bell MT" w:hAnsi="Bell MT"/>
          <w:b/>
          <w:sz w:val="28"/>
          <w:szCs w:val="28"/>
        </w:rPr>
      </w:pPr>
      <w:r>
        <w:rPr>
          <w:rFonts w:ascii="Bell MT" w:hAnsi="Bell MT"/>
          <w:b/>
          <w:sz w:val="28"/>
          <w:szCs w:val="28"/>
        </w:rPr>
        <w:t>3 PALACE COURT</w:t>
      </w:r>
    </w:p>
    <w:p w14:paraId="6561FEAF" w14:textId="77777777" w:rsidR="0091037A" w:rsidRDefault="0091037A" w:rsidP="0091037A">
      <w:pPr>
        <w:pStyle w:val="NoSpacing"/>
        <w:jc w:val="right"/>
        <w:rPr>
          <w:rFonts w:ascii="Bell MT" w:hAnsi="Bell MT"/>
          <w:b/>
          <w:sz w:val="28"/>
          <w:szCs w:val="28"/>
        </w:rPr>
      </w:pPr>
      <w:r>
        <w:rPr>
          <w:rFonts w:ascii="Bell MT" w:hAnsi="Bell MT"/>
          <w:b/>
          <w:sz w:val="28"/>
          <w:szCs w:val="28"/>
        </w:rPr>
        <w:tab/>
      </w:r>
      <w:r>
        <w:rPr>
          <w:rFonts w:ascii="Bell MT" w:hAnsi="Bell MT"/>
          <w:b/>
          <w:sz w:val="28"/>
          <w:szCs w:val="28"/>
        </w:rPr>
        <w:tab/>
        <w:t>BAYSWATER ROAD</w:t>
      </w:r>
    </w:p>
    <w:p w14:paraId="7B745C55" w14:textId="77777777" w:rsidR="0091037A" w:rsidRDefault="0091037A" w:rsidP="0091037A">
      <w:pPr>
        <w:pStyle w:val="NoSpacing"/>
        <w:jc w:val="right"/>
        <w:rPr>
          <w:rFonts w:ascii="Bell MT" w:hAnsi="Bell MT"/>
          <w:b/>
          <w:sz w:val="28"/>
          <w:szCs w:val="28"/>
        </w:rPr>
      </w:pPr>
      <w:r>
        <w:rPr>
          <w:rFonts w:ascii="Bell MT" w:hAnsi="Bell MT"/>
          <w:b/>
          <w:sz w:val="28"/>
          <w:szCs w:val="28"/>
        </w:rPr>
        <w:t>LONDON</w:t>
      </w:r>
    </w:p>
    <w:p w14:paraId="3A072423" w14:textId="77777777" w:rsidR="0091037A" w:rsidRDefault="0091037A" w:rsidP="0091037A">
      <w:pPr>
        <w:pStyle w:val="NoSpacing"/>
        <w:jc w:val="right"/>
        <w:rPr>
          <w:rFonts w:ascii="Bell MT" w:hAnsi="Bell MT"/>
          <w:b/>
          <w:sz w:val="28"/>
          <w:szCs w:val="28"/>
        </w:rPr>
      </w:pPr>
      <w:r>
        <w:rPr>
          <w:rFonts w:ascii="Bell MT" w:hAnsi="Bell MT"/>
          <w:b/>
          <w:sz w:val="28"/>
          <w:szCs w:val="28"/>
        </w:rPr>
        <w:t>W2 4LP</w:t>
      </w:r>
    </w:p>
    <w:p w14:paraId="3F0224E9" w14:textId="77777777" w:rsidR="0091037A" w:rsidRDefault="0091037A" w:rsidP="0091037A">
      <w:pPr>
        <w:pStyle w:val="NoSpacing"/>
        <w:rPr>
          <w:rFonts w:ascii="Bell MT" w:hAnsi="Bell MT"/>
          <w:b/>
          <w:sz w:val="28"/>
          <w:szCs w:val="28"/>
        </w:rPr>
      </w:pPr>
    </w:p>
    <w:p w14:paraId="504EE273" w14:textId="77777777" w:rsidR="0091037A" w:rsidRDefault="0091037A" w:rsidP="0091037A">
      <w:pPr>
        <w:pStyle w:val="NoSpacing"/>
        <w:jc w:val="right"/>
        <w:rPr>
          <w:rFonts w:ascii="Bell MT" w:hAnsi="Bell MT"/>
          <w:b/>
          <w:sz w:val="28"/>
          <w:szCs w:val="28"/>
        </w:rPr>
      </w:pPr>
      <w:r>
        <w:rPr>
          <w:rFonts w:ascii="Bell MT" w:hAnsi="Bell MT"/>
          <w:b/>
          <w:sz w:val="28"/>
          <w:szCs w:val="28"/>
        </w:rPr>
        <w:t>Telephone No. 0207 229 7684</w:t>
      </w:r>
    </w:p>
    <w:p w14:paraId="7D522D84" w14:textId="77777777" w:rsidR="0091037A" w:rsidRPr="002F75AF" w:rsidRDefault="0091037A" w:rsidP="0091037A">
      <w:pPr>
        <w:pStyle w:val="NoSpacing"/>
        <w:jc w:val="right"/>
        <w:rPr>
          <w:rFonts w:ascii="Bell MT" w:hAnsi="Bell MT"/>
          <w:b/>
          <w:sz w:val="28"/>
          <w:szCs w:val="28"/>
        </w:rPr>
      </w:pPr>
      <w:r>
        <w:rPr>
          <w:rFonts w:ascii="Bell MT" w:hAnsi="Bell MT"/>
          <w:b/>
          <w:sz w:val="28"/>
          <w:szCs w:val="28"/>
        </w:rPr>
        <w:t xml:space="preserve">Email: </w:t>
      </w:r>
      <w:hyperlink r:id="rId7" w:history="1">
        <w:r w:rsidRPr="0069648B">
          <w:rPr>
            <w:rStyle w:val="Hyperlink"/>
            <w:rFonts w:ascii="Bell MT" w:hAnsi="Bell MT"/>
            <w:b/>
            <w:sz w:val="28"/>
            <w:szCs w:val="28"/>
          </w:rPr>
          <w:t>guyanahc1@btconnect.com</w:t>
        </w:r>
      </w:hyperlink>
    </w:p>
    <w:p w14:paraId="54A915B1" w14:textId="77777777" w:rsidR="0091037A" w:rsidRDefault="0091037A" w:rsidP="0091037A">
      <w:pPr>
        <w:pStyle w:val="NoSpacing"/>
        <w:rPr>
          <w:lang w:eastAsia="en-GB"/>
        </w:rPr>
      </w:pPr>
    </w:p>
    <w:p w14:paraId="75B20123" w14:textId="30B6F385" w:rsidR="0091037A" w:rsidRPr="001406DC" w:rsidRDefault="005B37E6" w:rsidP="0091037A">
      <w:pPr>
        <w:spacing w:before="100" w:beforeAutospacing="1" w:after="100" w:afterAutospacing="1" w:line="240" w:lineRule="auto"/>
        <w:jc w:val="center"/>
        <w:outlineLvl w:val="1"/>
        <w:rPr>
          <w:rFonts w:ascii="Bell MT" w:eastAsia="Times New Roman" w:hAnsi="Bell MT" w:cs="Times New Roman"/>
          <w:b/>
          <w:bCs/>
          <w:color w:val="00B050"/>
          <w:sz w:val="28"/>
          <w:szCs w:val="28"/>
          <w:lang w:eastAsia="en-GB"/>
        </w:rPr>
      </w:pPr>
      <w:r>
        <w:rPr>
          <w:rFonts w:ascii="Bell MT" w:eastAsia="Times New Roman" w:hAnsi="Bell MT" w:cs="Times New Roman"/>
          <w:b/>
          <w:bCs/>
          <w:color w:val="0070C0"/>
          <w:sz w:val="28"/>
          <w:szCs w:val="28"/>
          <w:lang w:eastAsia="en-GB"/>
        </w:rPr>
        <w:t xml:space="preserve"> APPLICATION </w:t>
      </w:r>
      <w:r w:rsidR="006B1982">
        <w:rPr>
          <w:rFonts w:ascii="Bell MT" w:eastAsia="Times New Roman" w:hAnsi="Bell MT" w:cs="Times New Roman"/>
          <w:b/>
          <w:bCs/>
          <w:color w:val="0070C0"/>
          <w:sz w:val="28"/>
          <w:szCs w:val="28"/>
          <w:lang w:eastAsia="en-GB"/>
        </w:rPr>
        <w:t xml:space="preserve">FOR VISA TO ENTER GUYANA </w:t>
      </w:r>
    </w:p>
    <w:p w14:paraId="48E293C0" w14:textId="77777777" w:rsidR="0091037A" w:rsidRPr="00495971" w:rsidRDefault="00165314" w:rsidP="0091037A">
      <w:pPr>
        <w:spacing w:after="0" w:line="240" w:lineRule="auto"/>
        <w:rPr>
          <w:rFonts w:ascii="Bell MT" w:eastAsia="Times New Roman" w:hAnsi="Bell MT" w:cs="Times New Roman"/>
          <w:sz w:val="28"/>
          <w:szCs w:val="28"/>
          <w:lang w:eastAsia="en-GB"/>
        </w:rPr>
      </w:pPr>
      <w:r>
        <w:rPr>
          <w:rFonts w:ascii="Bell MT" w:eastAsia="Times New Roman" w:hAnsi="Bell MT" w:cs="Times New Roman"/>
          <w:sz w:val="28"/>
          <w:szCs w:val="28"/>
          <w:lang w:eastAsia="en-GB"/>
        </w:rPr>
        <w:pict w14:anchorId="51187491">
          <v:rect id="_x0000_i1025" style="width:0;height:1.5pt" o:hralign="center" o:hrstd="t" o:hr="t" fillcolor="#a0a0a0" stroked="f"/>
        </w:pict>
      </w:r>
    </w:p>
    <w:p w14:paraId="5122446D" w14:textId="12775D23" w:rsidR="006B1982" w:rsidRDefault="006B1982" w:rsidP="0091037A">
      <w:pPr>
        <w:spacing w:before="100" w:beforeAutospacing="1" w:after="100" w:afterAutospacing="1" w:line="240" w:lineRule="auto"/>
        <w:jc w:val="both"/>
        <w:rPr>
          <w:rFonts w:ascii="Bell MT" w:eastAsia="Times New Roman" w:hAnsi="Bell MT" w:cs="Times New Roman"/>
          <w:b/>
          <w:bCs/>
          <w:sz w:val="28"/>
          <w:szCs w:val="28"/>
          <w:lang w:eastAsia="en-GB"/>
        </w:rPr>
      </w:pPr>
      <w:r>
        <w:rPr>
          <w:rFonts w:ascii="Bell MT" w:eastAsia="Times New Roman" w:hAnsi="Bell MT" w:cs="Times New Roman"/>
          <w:b/>
          <w:bCs/>
          <w:sz w:val="28"/>
          <w:szCs w:val="28"/>
          <w:lang w:eastAsia="en-GB"/>
        </w:rPr>
        <w:t xml:space="preserve">Kindly check Schedule 1 at the end of this document to find out whether you require a visa to enter Guyana before completing </w:t>
      </w:r>
      <w:r w:rsidR="0069463D">
        <w:rPr>
          <w:rFonts w:ascii="Bell MT" w:eastAsia="Times New Roman" w:hAnsi="Bell MT" w:cs="Times New Roman"/>
          <w:b/>
          <w:bCs/>
          <w:sz w:val="28"/>
          <w:szCs w:val="28"/>
          <w:lang w:eastAsia="en-GB"/>
        </w:rPr>
        <w:t xml:space="preserve">an </w:t>
      </w:r>
      <w:r>
        <w:rPr>
          <w:rFonts w:ascii="Bell MT" w:eastAsia="Times New Roman" w:hAnsi="Bell MT" w:cs="Times New Roman"/>
          <w:b/>
          <w:bCs/>
          <w:sz w:val="28"/>
          <w:szCs w:val="28"/>
          <w:lang w:eastAsia="en-GB"/>
        </w:rPr>
        <w:t>application.</w:t>
      </w:r>
    </w:p>
    <w:p w14:paraId="511C58FF" w14:textId="7D46EDA0" w:rsidR="006B1982" w:rsidRPr="006B1982" w:rsidRDefault="00B80065" w:rsidP="006B1982">
      <w:pPr>
        <w:spacing w:before="100" w:beforeAutospacing="1" w:after="100" w:afterAutospacing="1" w:line="240" w:lineRule="auto"/>
        <w:jc w:val="both"/>
        <w:rPr>
          <w:rFonts w:ascii="Bell MT" w:eastAsia="Times New Roman" w:hAnsi="Bell MT" w:cs="Times New Roman"/>
          <w:b/>
          <w:bCs/>
          <w:sz w:val="28"/>
          <w:szCs w:val="28"/>
          <w:lang w:eastAsia="en-GB"/>
        </w:rPr>
      </w:pPr>
      <w:r>
        <w:rPr>
          <w:rFonts w:ascii="Bell MT" w:eastAsia="Times New Roman" w:hAnsi="Bell MT" w:cs="Times New Roman"/>
          <w:b/>
          <w:bCs/>
          <w:sz w:val="28"/>
          <w:szCs w:val="28"/>
          <w:lang w:eastAsia="en-GB"/>
        </w:rPr>
        <w:t>A</w:t>
      </w:r>
      <w:r w:rsidR="006B1982" w:rsidRPr="006B1982">
        <w:rPr>
          <w:rFonts w:ascii="Bell MT" w:eastAsia="Times New Roman" w:hAnsi="Bell MT" w:cs="Times New Roman"/>
          <w:b/>
          <w:bCs/>
          <w:sz w:val="28"/>
          <w:szCs w:val="28"/>
          <w:lang w:eastAsia="en-GB"/>
        </w:rPr>
        <w:t xml:space="preserve">pplications for </w:t>
      </w:r>
      <w:r>
        <w:rPr>
          <w:rFonts w:ascii="Bell MT" w:eastAsia="Times New Roman" w:hAnsi="Bell MT" w:cs="Times New Roman"/>
          <w:b/>
          <w:bCs/>
          <w:sz w:val="28"/>
          <w:szCs w:val="28"/>
          <w:lang w:eastAsia="en-GB"/>
        </w:rPr>
        <w:t xml:space="preserve">Visitors, </w:t>
      </w:r>
      <w:r w:rsidR="006B1982" w:rsidRPr="006B1982">
        <w:rPr>
          <w:rFonts w:ascii="Bell MT" w:eastAsia="Times New Roman" w:hAnsi="Bell MT" w:cs="Times New Roman"/>
          <w:b/>
          <w:bCs/>
          <w:sz w:val="28"/>
          <w:szCs w:val="28"/>
          <w:lang w:eastAsia="en-GB"/>
        </w:rPr>
        <w:t>Business, Student and Employment v</w:t>
      </w:r>
      <w:r w:rsidR="005B37E6" w:rsidRPr="006B1982">
        <w:rPr>
          <w:rFonts w:ascii="Bell MT" w:eastAsia="Times New Roman" w:hAnsi="Bell MT" w:cs="Times New Roman"/>
          <w:b/>
          <w:bCs/>
          <w:sz w:val="28"/>
          <w:szCs w:val="28"/>
          <w:lang w:eastAsia="en-GB"/>
        </w:rPr>
        <w:t xml:space="preserve">isas </w:t>
      </w:r>
      <w:r w:rsidR="006B1982">
        <w:rPr>
          <w:rFonts w:ascii="Bell MT" w:eastAsia="Times New Roman" w:hAnsi="Bell MT" w:cs="Times New Roman"/>
          <w:b/>
          <w:bCs/>
          <w:sz w:val="28"/>
          <w:szCs w:val="28"/>
          <w:lang w:eastAsia="en-GB"/>
        </w:rPr>
        <w:t>MUST</w:t>
      </w:r>
      <w:r w:rsidR="006B1982" w:rsidRPr="006B1982">
        <w:rPr>
          <w:rFonts w:ascii="Bell MT" w:eastAsia="Times New Roman" w:hAnsi="Bell MT" w:cs="Times New Roman"/>
          <w:b/>
          <w:bCs/>
          <w:sz w:val="28"/>
          <w:szCs w:val="28"/>
          <w:lang w:eastAsia="en-GB"/>
        </w:rPr>
        <w:t xml:space="preserve"> be submitted online to the Immigration and Support Services, Ministry of Home Affairs of Guyana. All applications should be completed at </w:t>
      </w:r>
      <w:hyperlink r:id="rId8" w:history="1">
        <w:r w:rsidR="006B1982" w:rsidRPr="006B1982">
          <w:rPr>
            <w:rStyle w:val="Hyperlink"/>
            <w:rFonts w:ascii="Bell MT" w:eastAsia="Times New Roman" w:hAnsi="Bell MT" w:cs="Times New Roman"/>
            <w:b/>
            <w:bCs/>
            <w:sz w:val="28"/>
            <w:szCs w:val="28"/>
            <w:lang w:eastAsia="en-GB"/>
          </w:rPr>
          <w:t>http://eservices.doc.gov.gy/</w:t>
        </w:r>
      </w:hyperlink>
      <w:r w:rsidR="006B1982" w:rsidRPr="006B1982">
        <w:rPr>
          <w:rFonts w:ascii="Bell MT" w:eastAsia="Times New Roman" w:hAnsi="Bell MT" w:cs="Times New Roman"/>
          <w:b/>
          <w:bCs/>
          <w:sz w:val="28"/>
          <w:szCs w:val="28"/>
          <w:lang w:eastAsia="en-GB"/>
        </w:rPr>
        <w:t xml:space="preserve">. </w:t>
      </w:r>
    </w:p>
    <w:p w14:paraId="24D862BF" w14:textId="0CAA2E1A" w:rsidR="00760C34" w:rsidRDefault="00B80065" w:rsidP="0091037A">
      <w:pPr>
        <w:spacing w:before="100" w:beforeAutospacing="1" w:after="100" w:afterAutospacing="1" w:line="240" w:lineRule="auto"/>
        <w:jc w:val="both"/>
        <w:rPr>
          <w:rFonts w:ascii="Bell MT" w:eastAsia="Times New Roman" w:hAnsi="Bell MT" w:cs="Times New Roman"/>
          <w:b/>
          <w:bCs/>
          <w:sz w:val="28"/>
          <w:szCs w:val="28"/>
          <w:lang w:eastAsia="en-GB"/>
        </w:rPr>
      </w:pPr>
      <w:r>
        <w:rPr>
          <w:rFonts w:ascii="Bell MT" w:eastAsia="Times New Roman" w:hAnsi="Bell MT" w:cs="Times New Roman"/>
          <w:b/>
          <w:bCs/>
          <w:sz w:val="28"/>
          <w:szCs w:val="28"/>
          <w:lang w:eastAsia="en-GB"/>
        </w:rPr>
        <w:t xml:space="preserve">The High Commission </w:t>
      </w:r>
      <w:r w:rsidR="004D04A2">
        <w:rPr>
          <w:rFonts w:ascii="Bell MT" w:eastAsia="Times New Roman" w:hAnsi="Bell MT" w:cs="Times New Roman"/>
          <w:b/>
          <w:bCs/>
          <w:sz w:val="28"/>
          <w:szCs w:val="28"/>
          <w:lang w:eastAsia="en-GB"/>
        </w:rPr>
        <w:t>will consider applications for prior entry tourist</w:t>
      </w:r>
      <w:r>
        <w:rPr>
          <w:rFonts w:ascii="Bell MT" w:eastAsia="Times New Roman" w:hAnsi="Bell MT" w:cs="Times New Roman"/>
          <w:b/>
          <w:bCs/>
          <w:sz w:val="28"/>
          <w:szCs w:val="28"/>
          <w:lang w:eastAsia="en-GB"/>
        </w:rPr>
        <w:t xml:space="preserve"> visas </w:t>
      </w:r>
      <w:r w:rsidR="004D04A2">
        <w:rPr>
          <w:rFonts w:ascii="Bell MT" w:eastAsia="Times New Roman" w:hAnsi="Bell MT" w:cs="Times New Roman"/>
          <w:b/>
          <w:bCs/>
          <w:sz w:val="28"/>
          <w:szCs w:val="28"/>
          <w:lang w:eastAsia="en-GB"/>
        </w:rPr>
        <w:t>for applicants who satisfy the requirements outlined below:</w:t>
      </w:r>
    </w:p>
    <w:p w14:paraId="2A8BACC0" w14:textId="4B6F13DF" w:rsidR="00F82CE8" w:rsidRDefault="00F82CE8" w:rsidP="0091037A">
      <w:pPr>
        <w:spacing w:before="100" w:beforeAutospacing="1" w:after="100" w:afterAutospacing="1" w:line="240" w:lineRule="auto"/>
        <w:jc w:val="both"/>
        <w:rPr>
          <w:rFonts w:ascii="Bell MT" w:eastAsia="Times New Roman" w:hAnsi="Bell MT" w:cs="Times New Roman"/>
          <w:b/>
          <w:bCs/>
          <w:sz w:val="28"/>
          <w:szCs w:val="28"/>
          <w:lang w:eastAsia="en-GB"/>
        </w:rPr>
      </w:pPr>
    </w:p>
    <w:p w14:paraId="3ADCE4EF" w14:textId="28BF4A0E" w:rsidR="00F82CE8" w:rsidRPr="00F82CE8" w:rsidRDefault="00F82CE8" w:rsidP="00F82CE8">
      <w:pPr>
        <w:spacing w:before="100" w:beforeAutospacing="1" w:after="100" w:afterAutospacing="1" w:line="240" w:lineRule="auto"/>
        <w:jc w:val="center"/>
        <w:rPr>
          <w:rFonts w:ascii="Bell MT" w:hAnsi="Bell MT"/>
          <w:b/>
          <w:bCs/>
          <w:color w:val="0070C0"/>
          <w:sz w:val="28"/>
          <w:szCs w:val="28"/>
        </w:rPr>
      </w:pPr>
      <w:r w:rsidRPr="00F82CE8">
        <w:rPr>
          <w:rFonts w:ascii="Bell MT" w:hAnsi="Bell MT"/>
          <w:b/>
          <w:bCs/>
          <w:color w:val="0070C0"/>
          <w:sz w:val="28"/>
          <w:szCs w:val="28"/>
        </w:rPr>
        <w:t>TOURIST VISA</w:t>
      </w:r>
    </w:p>
    <w:p w14:paraId="11DE25F1" w14:textId="77777777" w:rsidR="00F82CE8" w:rsidRDefault="00F82CE8" w:rsidP="0091037A">
      <w:pPr>
        <w:spacing w:before="100" w:beforeAutospacing="1" w:after="100" w:afterAutospacing="1" w:line="240" w:lineRule="auto"/>
        <w:jc w:val="both"/>
        <w:rPr>
          <w:rFonts w:ascii="Bell MT" w:hAnsi="Bell MT"/>
          <w:sz w:val="28"/>
          <w:szCs w:val="28"/>
        </w:rPr>
      </w:pPr>
      <w:r w:rsidRPr="00F82CE8">
        <w:rPr>
          <w:rFonts w:ascii="Bell MT" w:hAnsi="Bell MT"/>
          <w:sz w:val="28"/>
          <w:szCs w:val="28"/>
        </w:rPr>
        <w:t xml:space="preserve">A Tourist visa is valid for (1) month. </w:t>
      </w:r>
    </w:p>
    <w:p w14:paraId="5F5ACEE7" w14:textId="77777777" w:rsidR="00F82CE8" w:rsidRDefault="00F82CE8" w:rsidP="0091037A">
      <w:pPr>
        <w:spacing w:before="100" w:beforeAutospacing="1" w:after="100" w:afterAutospacing="1" w:line="240" w:lineRule="auto"/>
        <w:jc w:val="both"/>
        <w:rPr>
          <w:rFonts w:ascii="Bell MT" w:hAnsi="Bell MT"/>
          <w:sz w:val="28"/>
          <w:szCs w:val="28"/>
        </w:rPr>
      </w:pPr>
      <w:r w:rsidRPr="00F82CE8">
        <w:rPr>
          <w:rFonts w:ascii="Bell MT" w:hAnsi="Bell MT"/>
          <w:b/>
          <w:bCs/>
          <w:sz w:val="28"/>
          <w:szCs w:val="28"/>
        </w:rPr>
        <w:t>Documents Required</w:t>
      </w:r>
      <w:r w:rsidRPr="00F82CE8">
        <w:rPr>
          <w:rFonts w:ascii="Bell MT" w:hAnsi="Bell MT"/>
          <w:sz w:val="28"/>
          <w:szCs w:val="28"/>
        </w:rPr>
        <w:t xml:space="preserve"> </w:t>
      </w:r>
    </w:p>
    <w:p w14:paraId="22E98C57" w14:textId="7F82977C" w:rsidR="00F82CE8" w:rsidRDefault="00F82CE8" w:rsidP="000530AE">
      <w:pPr>
        <w:pStyle w:val="ListParagraph"/>
        <w:numPr>
          <w:ilvl w:val="0"/>
          <w:numId w:val="6"/>
        </w:numPr>
        <w:spacing w:after="0" w:line="240" w:lineRule="auto"/>
        <w:jc w:val="both"/>
        <w:rPr>
          <w:rFonts w:ascii="Bell MT" w:hAnsi="Bell MT"/>
          <w:sz w:val="28"/>
          <w:szCs w:val="28"/>
        </w:rPr>
      </w:pPr>
      <w:r w:rsidRPr="00EF4DD1">
        <w:rPr>
          <w:rFonts w:ascii="Bell MT" w:hAnsi="Bell MT"/>
          <w:sz w:val="28"/>
          <w:szCs w:val="28"/>
        </w:rPr>
        <w:t xml:space="preserve">Original and one (1) copy of duly filled and signed visa application form. </w:t>
      </w:r>
    </w:p>
    <w:p w14:paraId="4FFA7DA9" w14:textId="77777777" w:rsidR="00EF4DD1" w:rsidRPr="00EF4DD1" w:rsidRDefault="00EF4DD1" w:rsidP="000530AE">
      <w:pPr>
        <w:pStyle w:val="ListParagraph"/>
        <w:spacing w:after="0" w:line="240" w:lineRule="auto"/>
        <w:jc w:val="both"/>
        <w:rPr>
          <w:rFonts w:ascii="Bell MT" w:hAnsi="Bell MT"/>
          <w:sz w:val="28"/>
          <w:szCs w:val="28"/>
        </w:rPr>
      </w:pPr>
    </w:p>
    <w:p w14:paraId="5DED7E69" w14:textId="3EC6FB37" w:rsidR="00EF4DD1" w:rsidRDefault="00F82CE8" w:rsidP="000530AE">
      <w:pPr>
        <w:pStyle w:val="ListParagraph"/>
        <w:numPr>
          <w:ilvl w:val="0"/>
          <w:numId w:val="6"/>
        </w:numPr>
        <w:spacing w:after="0" w:line="240" w:lineRule="auto"/>
        <w:jc w:val="both"/>
        <w:rPr>
          <w:rFonts w:ascii="Bell MT" w:hAnsi="Bell MT"/>
          <w:sz w:val="28"/>
          <w:szCs w:val="28"/>
        </w:rPr>
      </w:pPr>
      <w:r w:rsidRPr="00EF4DD1">
        <w:rPr>
          <w:rFonts w:ascii="Bell MT" w:hAnsi="Bell MT"/>
          <w:sz w:val="28"/>
          <w:szCs w:val="28"/>
        </w:rPr>
        <w:t xml:space="preserve">Two recent standard Passport photos with white-coloured background (Scanned photos are not allowed &amp; photos must be taken within the last 6 months). </w:t>
      </w:r>
    </w:p>
    <w:p w14:paraId="069F1C6F" w14:textId="77777777" w:rsidR="00EF4DD1" w:rsidRPr="00EF4DD1" w:rsidRDefault="00EF4DD1" w:rsidP="000530AE">
      <w:pPr>
        <w:pStyle w:val="ListParagraph"/>
        <w:spacing w:after="0" w:line="240" w:lineRule="auto"/>
        <w:rPr>
          <w:rFonts w:ascii="Bell MT" w:hAnsi="Bell MT"/>
          <w:sz w:val="28"/>
          <w:szCs w:val="28"/>
        </w:rPr>
      </w:pPr>
    </w:p>
    <w:p w14:paraId="72A031B0" w14:textId="77777777" w:rsidR="00EF4DD1" w:rsidRPr="00EF4DD1" w:rsidRDefault="00EF4DD1" w:rsidP="000530AE">
      <w:pPr>
        <w:pStyle w:val="ListParagraph"/>
        <w:spacing w:after="0" w:line="240" w:lineRule="auto"/>
        <w:jc w:val="both"/>
        <w:rPr>
          <w:rFonts w:ascii="Bell MT" w:hAnsi="Bell MT"/>
          <w:sz w:val="28"/>
          <w:szCs w:val="28"/>
        </w:rPr>
      </w:pPr>
    </w:p>
    <w:p w14:paraId="6D4E232F" w14:textId="4A1004D2" w:rsidR="00F82CE8" w:rsidRDefault="00F82CE8" w:rsidP="000530AE">
      <w:pPr>
        <w:pStyle w:val="ListParagraph"/>
        <w:numPr>
          <w:ilvl w:val="0"/>
          <w:numId w:val="6"/>
        </w:numPr>
        <w:spacing w:after="0" w:line="240" w:lineRule="auto"/>
        <w:jc w:val="both"/>
        <w:rPr>
          <w:rFonts w:ascii="Bell MT" w:hAnsi="Bell MT"/>
          <w:sz w:val="28"/>
          <w:szCs w:val="28"/>
        </w:rPr>
      </w:pPr>
      <w:r w:rsidRPr="00EF4DD1">
        <w:rPr>
          <w:rFonts w:ascii="Bell MT" w:hAnsi="Bell MT"/>
          <w:sz w:val="28"/>
          <w:szCs w:val="28"/>
        </w:rPr>
        <w:t xml:space="preserve">Original Passport with at least (6) months validity and two blank pages. </w:t>
      </w:r>
    </w:p>
    <w:p w14:paraId="6395CDEB" w14:textId="77777777" w:rsidR="00EF4DD1" w:rsidRPr="00EF4DD1" w:rsidRDefault="00EF4DD1" w:rsidP="000530AE">
      <w:pPr>
        <w:pStyle w:val="ListParagraph"/>
        <w:spacing w:after="0" w:line="240" w:lineRule="auto"/>
        <w:jc w:val="both"/>
        <w:rPr>
          <w:rFonts w:ascii="Bell MT" w:hAnsi="Bell MT"/>
          <w:sz w:val="28"/>
          <w:szCs w:val="28"/>
        </w:rPr>
      </w:pPr>
    </w:p>
    <w:p w14:paraId="3AD45B26" w14:textId="2B58830A" w:rsidR="00EF4DD1" w:rsidRDefault="00F82CE8" w:rsidP="000530AE">
      <w:pPr>
        <w:pStyle w:val="ListParagraph"/>
        <w:numPr>
          <w:ilvl w:val="0"/>
          <w:numId w:val="6"/>
        </w:numPr>
        <w:spacing w:after="0" w:line="240" w:lineRule="auto"/>
        <w:jc w:val="both"/>
        <w:rPr>
          <w:rFonts w:ascii="Bell MT" w:hAnsi="Bell MT"/>
          <w:sz w:val="28"/>
          <w:szCs w:val="28"/>
        </w:rPr>
      </w:pPr>
      <w:r w:rsidRPr="008E6192">
        <w:rPr>
          <w:rFonts w:ascii="Bell MT" w:hAnsi="Bell MT"/>
          <w:sz w:val="28"/>
          <w:szCs w:val="28"/>
        </w:rPr>
        <w:lastRenderedPageBreak/>
        <w:t>£</w:t>
      </w:r>
      <w:r w:rsidR="009D2FE5" w:rsidRPr="008E6192">
        <w:rPr>
          <w:rFonts w:ascii="Bell MT" w:hAnsi="Bell MT"/>
          <w:sz w:val="28"/>
          <w:szCs w:val="28"/>
        </w:rPr>
        <w:t>3</w:t>
      </w:r>
      <w:r w:rsidRPr="008E6192">
        <w:rPr>
          <w:rFonts w:ascii="Bell MT" w:hAnsi="Bell MT"/>
          <w:sz w:val="28"/>
          <w:szCs w:val="28"/>
        </w:rPr>
        <w:t xml:space="preserve">0 visa fees </w:t>
      </w:r>
      <w:r w:rsidR="008E6192">
        <w:rPr>
          <w:rFonts w:ascii="Bell MT" w:hAnsi="Bell MT"/>
          <w:sz w:val="28"/>
          <w:szCs w:val="28"/>
        </w:rPr>
        <w:t xml:space="preserve">paid in person or by bank transfer. </w:t>
      </w:r>
    </w:p>
    <w:p w14:paraId="2E42A952" w14:textId="77777777" w:rsidR="000472C8" w:rsidRPr="000472C8" w:rsidRDefault="000472C8" w:rsidP="000472C8">
      <w:pPr>
        <w:pStyle w:val="ListParagraph"/>
        <w:rPr>
          <w:rFonts w:ascii="Bell MT" w:hAnsi="Bell MT"/>
          <w:sz w:val="28"/>
          <w:szCs w:val="28"/>
        </w:rPr>
      </w:pPr>
    </w:p>
    <w:p w14:paraId="7DA7ED2C" w14:textId="48BBC194" w:rsidR="000472C8" w:rsidRPr="008E6192" w:rsidRDefault="000472C8" w:rsidP="000530AE">
      <w:pPr>
        <w:pStyle w:val="ListParagraph"/>
        <w:numPr>
          <w:ilvl w:val="0"/>
          <w:numId w:val="6"/>
        </w:numPr>
        <w:spacing w:after="0" w:line="240" w:lineRule="auto"/>
        <w:jc w:val="both"/>
        <w:rPr>
          <w:rFonts w:ascii="Bell MT" w:hAnsi="Bell MT"/>
          <w:sz w:val="28"/>
          <w:szCs w:val="28"/>
        </w:rPr>
      </w:pPr>
      <w:r>
        <w:rPr>
          <w:rFonts w:ascii="Bell MT" w:hAnsi="Bell MT"/>
          <w:sz w:val="28"/>
          <w:szCs w:val="28"/>
          <w:lang w:eastAsia="en-GB"/>
        </w:rPr>
        <w:t xml:space="preserve">Postage paid return self-addressed envelope or payment of £15 for returns within the United Kingdom. </w:t>
      </w:r>
    </w:p>
    <w:p w14:paraId="77455B81" w14:textId="77777777" w:rsidR="00EF4DD1" w:rsidRPr="00EF4DD1" w:rsidRDefault="00EF4DD1" w:rsidP="000530AE">
      <w:pPr>
        <w:pStyle w:val="ListParagraph"/>
        <w:spacing w:after="0" w:line="240" w:lineRule="auto"/>
        <w:jc w:val="both"/>
        <w:rPr>
          <w:rFonts w:ascii="Bell MT" w:hAnsi="Bell MT"/>
          <w:sz w:val="28"/>
          <w:szCs w:val="28"/>
        </w:rPr>
      </w:pPr>
    </w:p>
    <w:p w14:paraId="1EB641E9" w14:textId="54A6EBEE" w:rsidR="00F82CE8" w:rsidRDefault="00F82CE8" w:rsidP="000530AE">
      <w:pPr>
        <w:pStyle w:val="ListParagraph"/>
        <w:numPr>
          <w:ilvl w:val="0"/>
          <w:numId w:val="6"/>
        </w:numPr>
        <w:spacing w:after="0" w:line="240" w:lineRule="auto"/>
        <w:jc w:val="both"/>
        <w:rPr>
          <w:rFonts w:ascii="Bell MT" w:hAnsi="Bell MT"/>
          <w:sz w:val="28"/>
          <w:szCs w:val="28"/>
        </w:rPr>
      </w:pPr>
      <w:r w:rsidRPr="00EF4DD1">
        <w:rPr>
          <w:rFonts w:ascii="Bell MT" w:hAnsi="Bell MT"/>
          <w:sz w:val="28"/>
          <w:szCs w:val="28"/>
        </w:rPr>
        <w:t xml:space="preserve">A copy of flight itinerary with proof of return/onward travel. </w:t>
      </w:r>
    </w:p>
    <w:p w14:paraId="22B5EEB1" w14:textId="77777777" w:rsidR="00EF4DD1" w:rsidRPr="00EF4DD1" w:rsidRDefault="00EF4DD1" w:rsidP="000530AE">
      <w:pPr>
        <w:pStyle w:val="ListParagraph"/>
        <w:spacing w:after="0" w:line="240" w:lineRule="auto"/>
        <w:jc w:val="both"/>
        <w:rPr>
          <w:rFonts w:ascii="Bell MT" w:hAnsi="Bell MT"/>
          <w:sz w:val="28"/>
          <w:szCs w:val="28"/>
        </w:rPr>
      </w:pPr>
    </w:p>
    <w:p w14:paraId="7F5A2ED8" w14:textId="052EE5F7" w:rsidR="00F82CE8" w:rsidRDefault="00F82CE8" w:rsidP="000530AE">
      <w:pPr>
        <w:pStyle w:val="ListParagraph"/>
        <w:numPr>
          <w:ilvl w:val="0"/>
          <w:numId w:val="6"/>
        </w:numPr>
        <w:spacing w:after="0" w:line="240" w:lineRule="auto"/>
        <w:jc w:val="both"/>
        <w:rPr>
          <w:rFonts w:ascii="Bell MT" w:hAnsi="Bell MT"/>
          <w:sz w:val="28"/>
          <w:szCs w:val="28"/>
        </w:rPr>
      </w:pPr>
      <w:r w:rsidRPr="00EF4DD1">
        <w:rPr>
          <w:rFonts w:ascii="Bell MT" w:hAnsi="Bell MT"/>
          <w:sz w:val="28"/>
          <w:szCs w:val="28"/>
        </w:rPr>
        <w:t xml:space="preserve">Evidence of sufficient funds for the duration of the visit/proof of other satisfactory arrangements for support while in Guyana, inclusive of a letter of invitation from the host in Guyana if not staying at a hotel or hotel reservation (which is applicable). </w:t>
      </w:r>
    </w:p>
    <w:p w14:paraId="6B647193" w14:textId="77777777" w:rsidR="00D672B7" w:rsidRPr="00D672B7" w:rsidRDefault="00D672B7" w:rsidP="00D672B7">
      <w:pPr>
        <w:pStyle w:val="ListParagraph"/>
        <w:rPr>
          <w:rFonts w:ascii="Bell MT" w:hAnsi="Bell MT"/>
          <w:sz w:val="28"/>
          <w:szCs w:val="28"/>
        </w:rPr>
      </w:pPr>
    </w:p>
    <w:p w14:paraId="7338F6E4" w14:textId="748A2321" w:rsidR="00D672B7" w:rsidRDefault="00D672B7" w:rsidP="000530AE">
      <w:pPr>
        <w:pStyle w:val="ListParagraph"/>
        <w:numPr>
          <w:ilvl w:val="0"/>
          <w:numId w:val="6"/>
        </w:numPr>
        <w:spacing w:after="0" w:line="240" w:lineRule="auto"/>
        <w:jc w:val="both"/>
        <w:rPr>
          <w:rFonts w:ascii="Bell MT" w:hAnsi="Bell MT"/>
          <w:sz w:val="28"/>
          <w:szCs w:val="28"/>
        </w:rPr>
      </w:pPr>
      <w:r>
        <w:rPr>
          <w:rFonts w:ascii="Bell MT" w:hAnsi="Bell MT"/>
          <w:sz w:val="28"/>
          <w:szCs w:val="28"/>
        </w:rPr>
        <w:t xml:space="preserve">A copy of </w:t>
      </w:r>
      <w:r w:rsidR="00306764">
        <w:rPr>
          <w:rFonts w:ascii="Bell MT" w:hAnsi="Bell MT"/>
          <w:sz w:val="28"/>
          <w:szCs w:val="28"/>
        </w:rPr>
        <w:t>the hotel reservation</w:t>
      </w:r>
      <w:r>
        <w:rPr>
          <w:rFonts w:ascii="Bell MT" w:hAnsi="Bell MT"/>
          <w:sz w:val="28"/>
          <w:szCs w:val="28"/>
        </w:rPr>
        <w:t xml:space="preserve"> in Guyana. </w:t>
      </w:r>
    </w:p>
    <w:p w14:paraId="071572EE" w14:textId="77777777" w:rsidR="00EF4DD1" w:rsidRPr="00EF4DD1" w:rsidRDefault="00EF4DD1" w:rsidP="000530AE">
      <w:pPr>
        <w:pStyle w:val="ListParagraph"/>
        <w:spacing w:after="0" w:line="240" w:lineRule="auto"/>
        <w:rPr>
          <w:rFonts w:ascii="Bell MT" w:hAnsi="Bell MT"/>
          <w:sz w:val="28"/>
          <w:szCs w:val="28"/>
        </w:rPr>
      </w:pPr>
    </w:p>
    <w:p w14:paraId="70B5BCB6" w14:textId="77777777" w:rsidR="00EF4DD1" w:rsidRPr="00EF4DD1" w:rsidRDefault="00EF4DD1" w:rsidP="000530AE">
      <w:pPr>
        <w:pStyle w:val="ListParagraph"/>
        <w:spacing w:after="0" w:line="240" w:lineRule="auto"/>
        <w:jc w:val="both"/>
        <w:rPr>
          <w:rFonts w:ascii="Bell MT" w:hAnsi="Bell MT"/>
          <w:sz w:val="28"/>
          <w:szCs w:val="28"/>
        </w:rPr>
      </w:pPr>
    </w:p>
    <w:p w14:paraId="2DE83CA5" w14:textId="4D747189" w:rsidR="007567D9" w:rsidRDefault="00F82CE8" w:rsidP="000530AE">
      <w:pPr>
        <w:pStyle w:val="ListParagraph"/>
        <w:numPr>
          <w:ilvl w:val="0"/>
          <w:numId w:val="6"/>
        </w:numPr>
        <w:spacing w:after="0" w:line="240" w:lineRule="auto"/>
        <w:jc w:val="both"/>
        <w:rPr>
          <w:rFonts w:ascii="Bell MT" w:hAnsi="Bell MT"/>
          <w:sz w:val="28"/>
          <w:szCs w:val="28"/>
        </w:rPr>
      </w:pPr>
      <w:r w:rsidRPr="00EF4DD1">
        <w:rPr>
          <w:rFonts w:ascii="Bell MT" w:hAnsi="Bell MT"/>
          <w:sz w:val="28"/>
          <w:szCs w:val="28"/>
        </w:rPr>
        <w:t xml:space="preserve">Recent bank statement; letter from employer and where applicable. </w:t>
      </w:r>
    </w:p>
    <w:p w14:paraId="0734755B" w14:textId="77777777" w:rsidR="00EF4DD1" w:rsidRPr="00EF4DD1" w:rsidRDefault="00EF4DD1" w:rsidP="000530AE">
      <w:pPr>
        <w:pStyle w:val="ListParagraph"/>
        <w:spacing w:after="0" w:line="240" w:lineRule="auto"/>
        <w:jc w:val="both"/>
        <w:rPr>
          <w:rFonts w:ascii="Bell MT" w:hAnsi="Bell MT"/>
          <w:sz w:val="28"/>
          <w:szCs w:val="28"/>
        </w:rPr>
      </w:pPr>
    </w:p>
    <w:p w14:paraId="4C04B2D5" w14:textId="0045ADB4" w:rsidR="007567D9" w:rsidRPr="00EF4DD1" w:rsidRDefault="00F82CE8" w:rsidP="000530AE">
      <w:pPr>
        <w:pStyle w:val="ListParagraph"/>
        <w:numPr>
          <w:ilvl w:val="0"/>
          <w:numId w:val="6"/>
        </w:numPr>
        <w:spacing w:after="0" w:line="240" w:lineRule="auto"/>
        <w:jc w:val="both"/>
        <w:rPr>
          <w:rFonts w:ascii="Bell MT" w:hAnsi="Bell MT"/>
          <w:sz w:val="28"/>
          <w:szCs w:val="28"/>
        </w:rPr>
      </w:pPr>
      <w:r w:rsidRPr="00EF4DD1">
        <w:rPr>
          <w:rFonts w:ascii="Bell MT" w:hAnsi="Bell MT"/>
          <w:sz w:val="28"/>
          <w:szCs w:val="28"/>
        </w:rPr>
        <w:t xml:space="preserve">Travellers from countries with risk of yellow fever transmission (with the exception of Argentina, Paraguay, Suriname and Trinidad &amp; Tobago) should either: present their international yellow fever vaccination card with their application or ensure that they are vaccinated ten (10) days prior to their arrival in Guyana and have their cards to show at the port of entry. </w:t>
      </w:r>
    </w:p>
    <w:p w14:paraId="157F7FB5" w14:textId="77777777" w:rsidR="007567D9" w:rsidRPr="007567D9" w:rsidRDefault="00F82CE8" w:rsidP="0091037A">
      <w:pPr>
        <w:spacing w:before="100" w:beforeAutospacing="1" w:after="100" w:afterAutospacing="1" w:line="240" w:lineRule="auto"/>
        <w:jc w:val="both"/>
        <w:rPr>
          <w:rFonts w:ascii="Bell MT" w:hAnsi="Bell MT"/>
          <w:b/>
          <w:bCs/>
          <w:sz w:val="28"/>
          <w:szCs w:val="28"/>
        </w:rPr>
      </w:pPr>
      <w:r w:rsidRPr="007567D9">
        <w:rPr>
          <w:rFonts w:ascii="Bell MT" w:hAnsi="Bell MT"/>
          <w:b/>
          <w:bCs/>
          <w:sz w:val="28"/>
          <w:szCs w:val="28"/>
        </w:rPr>
        <w:t xml:space="preserve">Failure to provide proof of vaccination at the port of entry will result in denial of entry. </w:t>
      </w:r>
    </w:p>
    <w:p w14:paraId="26387609" w14:textId="77777777" w:rsidR="007567D9" w:rsidRPr="007567D9" w:rsidRDefault="00F82CE8" w:rsidP="0091037A">
      <w:pPr>
        <w:spacing w:before="100" w:beforeAutospacing="1" w:after="100" w:afterAutospacing="1" w:line="240" w:lineRule="auto"/>
        <w:jc w:val="both"/>
        <w:rPr>
          <w:rFonts w:ascii="Bell MT" w:hAnsi="Bell MT"/>
          <w:b/>
          <w:bCs/>
          <w:sz w:val="28"/>
          <w:szCs w:val="28"/>
        </w:rPr>
      </w:pPr>
      <w:r w:rsidRPr="007567D9">
        <w:rPr>
          <w:rFonts w:ascii="Bell MT" w:hAnsi="Bell MT"/>
          <w:b/>
          <w:bCs/>
          <w:sz w:val="28"/>
          <w:szCs w:val="28"/>
        </w:rPr>
        <w:t xml:space="preserve">Documents not in English must be submitted with an official translation. </w:t>
      </w:r>
    </w:p>
    <w:p w14:paraId="0E58A7EB" w14:textId="3D7158EC" w:rsidR="00F82CE8" w:rsidRDefault="00F82CE8" w:rsidP="0091037A">
      <w:pPr>
        <w:spacing w:before="100" w:beforeAutospacing="1" w:after="100" w:afterAutospacing="1" w:line="240" w:lineRule="auto"/>
        <w:jc w:val="both"/>
        <w:rPr>
          <w:rFonts w:ascii="Bell MT" w:hAnsi="Bell MT"/>
          <w:sz w:val="28"/>
          <w:szCs w:val="28"/>
        </w:rPr>
      </w:pPr>
      <w:r w:rsidRPr="007567D9">
        <w:rPr>
          <w:rFonts w:ascii="Bell MT" w:hAnsi="Bell MT"/>
          <w:b/>
          <w:bCs/>
          <w:sz w:val="28"/>
          <w:szCs w:val="28"/>
        </w:rPr>
        <w:t>Processing time</w:t>
      </w:r>
      <w:r w:rsidRPr="00F82CE8">
        <w:rPr>
          <w:rFonts w:ascii="Bell MT" w:hAnsi="Bell MT"/>
          <w:sz w:val="28"/>
          <w:szCs w:val="28"/>
        </w:rPr>
        <w:t xml:space="preserve"> - minimum of 5 working days if the required documents and information provided by the applicant is satisfactory (Postal applications may take longer.)</w:t>
      </w:r>
    </w:p>
    <w:p w14:paraId="220B1982" w14:textId="3473F2E4" w:rsidR="003D42D0" w:rsidRDefault="003D42D0" w:rsidP="003D42D0">
      <w:pPr>
        <w:jc w:val="center"/>
        <w:rPr>
          <w:rFonts w:ascii="Bell MT" w:hAnsi="Bell MT"/>
          <w:color w:val="0070C0"/>
          <w:sz w:val="28"/>
          <w:szCs w:val="28"/>
        </w:rPr>
      </w:pPr>
      <w:r w:rsidRPr="003D42D0">
        <w:rPr>
          <w:rFonts w:ascii="Bell MT" w:hAnsi="Bell MT"/>
          <w:b/>
          <w:bCs/>
          <w:color w:val="0070C0"/>
          <w:sz w:val="28"/>
          <w:szCs w:val="28"/>
        </w:rPr>
        <w:t>NOTE</w:t>
      </w:r>
      <w:r w:rsidRPr="003D42D0">
        <w:rPr>
          <w:rFonts w:ascii="Bell MT" w:hAnsi="Bell MT"/>
          <w:color w:val="0070C0"/>
          <w:sz w:val="28"/>
          <w:szCs w:val="28"/>
        </w:rPr>
        <w:t xml:space="preserve"> </w:t>
      </w:r>
    </w:p>
    <w:p w14:paraId="5F39D68A" w14:textId="1388FF58" w:rsidR="003D42D0" w:rsidRDefault="00165314" w:rsidP="003D42D0">
      <w:pPr>
        <w:jc w:val="center"/>
        <w:rPr>
          <w:rFonts w:ascii="Bell MT" w:hAnsi="Bell MT"/>
          <w:sz w:val="28"/>
          <w:szCs w:val="28"/>
        </w:rPr>
      </w:pPr>
      <w:r>
        <w:rPr>
          <w:rFonts w:ascii="Bell MT" w:eastAsia="Times New Roman" w:hAnsi="Bell MT" w:cs="Times New Roman"/>
          <w:sz w:val="28"/>
          <w:szCs w:val="28"/>
          <w:lang w:eastAsia="en-GB"/>
        </w:rPr>
        <w:pict w14:anchorId="48E85170">
          <v:rect id="_x0000_i1026" style="width:0;height:1.5pt" o:hralign="center" o:hrstd="t" o:hr="t" fillcolor="#a0a0a0" stroked="f"/>
        </w:pict>
      </w:r>
    </w:p>
    <w:p w14:paraId="62B71CA8" w14:textId="107936DF" w:rsidR="003D42D0" w:rsidRPr="003D42D0" w:rsidRDefault="003D42D0" w:rsidP="003D42D0">
      <w:pPr>
        <w:pStyle w:val="ListParagraph"/>
        <w:numPr>
          <w:ilvl w:val="0"/>
          <w:numId w:val="9"/>
        </w:numPr>
        <w:jc w:val="both"/>
        <w:rPr>
          <w:rFonts w:ascii="Bell MT" w:hAnsi="Bell MT"/>
          <w:sz w:val="28"/>
          <w:szCs w:val="28"/>
        </w:rPr>
      </w:pPr>
      <w:r w:rsidRPr="003D42D0">
        <w:rPr>
          <w:rFonts w:ascii="Bell MT" w:hAnsi="Bell MT"/>
          <w:sz w:val="28"/>
          <w:szCs w:val="28"/>
        </w:rPr>
        <w:t>There is no assurance that a visa would be issued, and any preparation or plan made for the journey would be done at the applicant</w:t>
      </w:r>
      <w:r w:rsidR="005C50C7">
        <w:rPr>
          <w:rFonts w:ascii="Times New Roman" w:hAnsi="Times New Roman" w:cs="Times New Roman"/>
          <w:sz w:val="28"/>
          <w:szCs w:val="28"/>
        </w:rPr>
        <w:t>’</w:t>
      </w:r>
      <w:r w:rsidRPr="003D42D0">
        <w:rPr>
          <w:rFonts w:ascii="Bell MT" w:hAnsi="Bell MT"/>
          <w:sz w:val="28"/>
          <w:szCs w:val="28"/>
        </w:rPr>
        <w:t xml:space="preserve">s own risk. </w:t>
      </w:r>
    </w:p>
    <w:p w14:paraId="5E1D760C" w14:textId="3DE6EE70" w:rsidR="003D42D0" w:rsidRPr="003D42D0" w:rsidRDefault="003D42D0" w:rsidP="003D42D0">
      <w:pPr>
        <w:pStyle w:val="ListParagraph"/>
        <w:numPr>
          <w:ilvl w:val="0"/>
          <w:numId w:val="9"/>
        </w:numPr>
        <w:jc w:val="both"/>
        <w:rPr>
          <w:rFonts w:ascii="Bell MT" w:hAnsi="Bell MT"/>
          <w:sz w:val="28"/>
          <w:szCs w:val="28"/>
        </w:rPr>
      </w:pPr>
      <w:r w:rsidRPr="003D42D0">
        <w:rPr>
          <w:rFonts w:ascii="Bell MT" w:hAnsi="Bell MT"/>
          <w:sz w:val="28"/>
          <w:szCs w:val="28"/>
        </w:rPr>
        <w:t xml:space="preserve">Failure to complete the form properly as well as providing supporting documents will delay the processing of applications. </w:t>
      </w:r>
    </w:p>
    <w:p w14:paraId="4F88F950" w14:textId="19FC1C49" w:rsidR="003D42D0" w:rsidRPr="003D42D0" w:rsidRDefault="003D42D0" w:rsidP="003D42D0">
      <w:pPr>
        <w:pStyle w:val="ListParagraph"/>
        <w:numPr>
          <w:ilvl w:val="0"/>
          <w:numId w:val="9"/>
        </w:numPr>
        <w:jc w:val="both"/>
        <w:rPr>
          <w:rFonts w:ascii="Bell MT" w:hAnsi="Bell MT"/>
          <w:sz w:val="28"/>
          <w:szCs w:val="28"/>
        </w:rPr>
      </w:pPr>
      <w:r w:rsidRPr="003D42D0">
        <w:rPr>
          <w:rFonts w:ascii="Bell MT" w:hAnsi="Bell MT"/>
          <w:sz w:val="28"/>
          <w:szCs w:val="28"/>
        </w:rPr>
        <w:lastRenderedPageBreak/>
        <w:t xml:space="preserve">Under normal conditions, applications for visas should be submitted at least one (1) week in advance of the proposed date of travel. </w:t>
      </w:r>
    </w:p>
    <w:p w14:paraId="7E8D153D" w14:textId="2C90A1AF" w:rsidR="003D42D0" w:rsidRPr="003D42D0" w:rsidRDefault="003D42D0" w:rsidP="003D42D0">
      <w:pPr>
        <w:pStyle w:val="ListParagraph"/>
        <w:numPr>
          <w:ilvl w:val="0"/>
          <w:numId w:val="9"/>
        </w:numPr>
        <w:jc w:val="both"/>
        <w:rPr>
          <w:rFonts w:ascii="Bell MT" w:hAnsi="Bell MT"/>
          <w:sz w:val="28"/>
          <w:szCs w:val="28"/>
        </w:rPr>
      </w:pPr>
      <w:r w:rsidRPr="003D42D0">
        <w:rPr>
          <w:rFonts w:ascii="Bell MT" w:hAnsi="Bell MT"/>
          <w:sz w:val="28"/>
          <w:szCs w:val="28"/>
        </w:rPr>
        <w:t xml:space="preserve">The granting of a visa does not necessarily guarantee entry into Guyana. Entry and length of stay in the country will depend upon satisfying the usual Immigration requirements/procedures at the port of entry. </w:t>
      </w:r>
    </w:p>
    <w:p w14:paraId="11F7EA95" w14:textId="7D239535" w:rsidR="007C2244" w:rsidRDefault="003D42D0" w:rsidP="003D42D0">
      <w:pPr>
        <w:pStyle w:val="ListParagraph"/>
        <w:numPr>
          <w:ilvl w:val="0"/>
          <w:numId w:val="9"/>
        </w:numPr>
        <w:jc w:val="both"/>
        <w:rPr>
          <w:rFonts w:ascii="Bell MT" w:hAnsi="Bell MT"/>
          <w:b/>
          <w:bCs/>
          <w:sz w:val="28"/>
          <w:szCs w:val="28"/>
        </w:rPr>
      </w:pPr>
      <w:r w:rsidRPr="003D42D0">
        <w:rPr>
          <w:rFonts w:ascii="Bell MT" w:hAnsi="Bell MT"/>
          <w:sz w:val="28"/>
          <w:szCs w:val="28"/>
        </w:rPr>
        <w:t>A visitor who without permission, breaches his/her condition of entry while in Guyana may become eligible for deportation.</w:t>
      </w:r>
      <w:r w:rsidR="007C2244" w:rsidRPr="003D42D0">
        <w:rPr>
          <w:rFonts w:ascii="Bell MT" w:hAnsi="Bell MT"/>
          <w:b/>
          <w:bCs/>
          <w:sz w:val="28"/>
          <w:szCs w:val="28"/>
        </w:rPr>
        <w:t xml:space="preserve"> </w:t>
      </w:r>
    </w:p>
    <w:p w14:paraId="59200531" w14:textId="39309025" w:rsidR="003D42D0" w:rsidRDefault="003D42D0" w:rsidP="003D42D0">
      <w:pPr>
        <w:jc w:val="both"/>
        <w:rPr>
          <w:rFonts w:ascii="Bell MT" w:hAnsi="Bell MT"/>
          <w:b/>
          <w:bCs/>
          <w:sz w:val="28"/>
          <w:szCs w:val="28"/>
        </w:rPr>
      </w:pPr>
    </w:p>
    <w:p w14:paraId="5E5A8FA3" w14:textId="497C34AC" w:rsidR="003D42D0" w:rsidRDefault="003D42D0" w:rsidP="003D42D0">
      <w:pPr>
        <w:jc w:val="center"/>
        <w:rPr>
          <w:rFonts w:ascii="Bell MT" w:hAnsi="Bell MT"/>
          <w:color w:val="0070C0"/>
          <w:sz w:val="28"/>
          <w:szCs w:val="28"/>
        </w:rPr>
      </w:pPr>
      <w:r>
        <w:rPr>
          <w:rFonts w:ascii="Bell MT" w:hAnsi="Bell MT"/>
          <w:b/>
          <w:bCs/>
          <w:color w:val="0070C0"/>
          <w:sz w:val="28"/>
          <w:szCs w:val="28"/>
        </w:rPr>
        <w:t xml:space="preserve">GUYANESE CITIZENS </w:t>
      </w:r>
    </w:p>
    <w:p w14:paraId="1716BCED" w14:textId="2A46A859" w:rsidR="003D42D0" w:rsidRDefault="00165314" w:rsidP="003D42D0">
      <w:pPr>
        <w:jc w:val="both"/>
        <w:rPr>
          <w:rFonts w:ascii="Bell MT" w:eastAsia="Times New Roman" w:hAnsi="Bell MT" w:cs="Times New Roman"/>
          <w:sz w:val="28"/>
          <w:szCs w:val="28"/>
          <w:lang w:eastAsia="en-GB"/>
        </w:rPr>
      </w:pPr>
      <w:r>
        <w:rPr>
          <w:rFonts w:ascii="Bell MT" w:eastAsia="Times New Roman" w:hAnsi="Bell MT" w:cs="Times New Roman"/>
          <w:sz w:val="28"/>
          <w:szCs w:val="28"/>
          <w:lang w:eastAsia="en-GB"/>
        </w:rPr>
        <w:pict w14:anchorId="7901CC07">
          <v:rect id="_x0000_i1027" style="width:0;height:1.5pt" o:hralign="center" o:hrstd="t" o:hr="t" fillcolor="#a0a0a0" stroked="f"/>
        </w:pict>
      </w:r>
      <w:r w:rsidR="003D42D0">
        <w:rPr>
          <w:rFonts w:ascii="Bell MT" w:eastAsia="Times New Roman" w:hAnsi="Bell MT" w:cs="Times New Roman"/>
          <w:sz w:val="28"/>
          <w:szCs w:val="28"/>
          <w:lang w:eastAsia="en-GB"/>
        </w:rPr>
        <w:t xml:space="preserve"> </w:t>
      </w:r>
    </w:p>
    <w:p w14:paraId="4C526B16" w14:textId="39D1FBD1" w:rsidR="003D42D0" w:rsidRPr="003731D0" w:rsidRDefault="003D42D0" w:rsidP="003D42D0">
      <w:pPr>
        <w:jc w:val="both"/>
        <w:rPr>
          <w:rFonts w:ascii="Bell MT" w:hAnsi="Bell MT"/>
          <w:sz w:val="28"/>
          <w:szCs w:val="28"/>
        </w:rPr>
      </w:pPr>
      <w:r w:rsidRPr="003731D0">
        <w:rPr>
          <w:rFonts w:ascii="Bell MT" w:hAnsi="Bell MT"/>
          <w:sz w:val="28"/>
          <w:szCs w:val="28"/>
        </w:rPr>
        <w:t>A Guyanese citizen travelling on a foreign passport does not require a visa if the passport clearly indicates the place of birth to be „Guyana</w:t>
      </w:r>
      <w:r w:rsidRPr="003731D0">
        <w:rPr>
          <w:rFonts w:ascii="Times New Roman" w:hAnsi="Times New Roman" w:cs="Times New Roman"/>
          <w:sz w:val="28"/>
          <w:szCs w:val="28"/>
        </w:rPr>
        <w:t>‟</w:t>
      </w:r>
      <w:r w:rsidRPr="003731D0">
        <w:rPr>
          <w:rFonts w:ascii="Bell MT" w:hAnsi="Bell MT"/>
          <w:sz w:val="28"/>
          <w:szCs w:val="28"/>
        </w:rPr>
        <w:t xml:space="preserve"> or a well</w:t>
      </w:r>
      <w:r w:rsidR="003731D0" w:rsidRPr="003731D0">
        <w:rPr>
          <w:rFonts w:ascii="Bell MT" w:hAnsi="Bell MT"/>
          <w:sz w:val="28"/>
          <w:szCs w:val="28"/>
        </w:rPr>
        <w:t>-</w:t>
      </w:r>
      <w:r w:rsidRPr="003731D0">
        <w:rPr>
          <w:rFonts w:ascii="Bell MT" w:hAnsi="Bell MT"/>
          <w:sz w:val="28"/>
          <w:szCs w:val="28"/>
        </w:rPr>
        <w:t xml:space="preserve">recognised place in Guyana such as Georgetown, Demerara, Essequibo, Berbice, or Corentyne. If this is not the case, documentary proof of birth in Guyana must be presented to the Immigration authorities in Guyana, such proof being a birth certificate (both birth and marriage certificates in the case of a married woman) or </w:t>
      </w:r>
      <w:proofErr w:type="spellStart"/>
      <w:r w:rsidRPr="003731D0">
        <w:rPr>
          <w:rFonts w:ascii="Bell MT" w:hAnsi="Bell MT"/>
          <w:sz w:val="28"/>
          <w:szCs w:val="28"/>
        </w:rPr>
        <w:t>a</w:t>
      </w:r>
      <w:proofErr w:type="spellEnd"/>
      <w:r w:rsidRPr="003731D0">
        <w:rPr>
          <w:rFonts w:ascii="Bell MT" w:hAnsi="Bell MT"/>
          <w:sz w:val="28"/>
          <w:szCs w:val="28"/>
        </w:rPr>
        <w:t xml:space="preserve"> expired Guyana passport. </w:t>
      </w:r>
    </w:p>
    <w:p w14:paraId="73B532C6" w14:textId="2A2C5E8B" w:rsidR="003D42D0" w:rsidRDefault="003D42D0" w:rsidP="003D42D0">
      <w:pPr>
        <w:jc w:val="both"/>
        <w:rPr>
          <w:rFonts w:ascii="Bell MT" w:hAnsi="Bell MT"/>
          <w:sz w:val="28"/>
          <w:szCs w:val="28"/>
        </w:rPr>
      </w:pPr>
      <w:r w:rsidRPr="003D42D0">
        <w:rPr>
          <w:rFonts w:ascii="Bell MT" w:hAnsi="Bell MT"/>
          <w:sz w:val="28"/>
          <w:szCs w:val="28"/>
        </w:rPr>
        <w:t>A child born of a Guyanese parent and presenting as documentary evidence a birth certificate (full version giving names of parents) and the birth certificate or Guyana passport of the Guyanese parent, does not require a visa. It will be necessary, however, to have some documentary evidence for the Immigration authority upon arrival in Guyana.</w:t>
      </w:r>
    </w:p>
    <w:p w14:paraId="0333B3F8" w14:textId="27C1AF21" w:rsidR="00CA7A32" w:rsidRDefault="00CA7A32" w:rsidP="003D42D0">
      <w:pPr>
        <w:jc w:val="both"/>
        <w:rPr>
          <w:rFonts w:ascii="Bell MT" w:hAnsi="Bell MT"/>
          <w:sz w:val="28"/>
          <w:szCs w:val="28"/>
        </w:rPr>
      </w:pPr>
    </w:p>
    <w:p w14:paraId="4C683EAF" w14:textId="4DAC5EEE" w:rsidR="0020247C" w:rsidRPr="0020247C" w:rsidRDefault="0020247C" w:rsidP="0020247C">
      <w:pPr>
        <w:spacing w:after="0" w:line="240" w:lineRule="auto"/>
        <w:jc w:val="both"/>
        <w:rPr>
          <w:rFonts w:ascii="Bell MT" w:hAnsi="Bell MT"/>
          <w:b/>
          <w:bCs/>
          <w:sz w:val="28"/>
          <w:szCs w:val="28"/>
        </w:rPr>
      </w:pPr>
      <w:r w:rsidRPr="0020247C">
        <w:rPr>
          <w:rFonts w:ascii="Bell MT" w:hAnsi="Bell MT"/>
          <w:b/>
          <w:bCs/>
          <w:sz w:val="28"/>
          <w:szCs w:val="28"/>
        </w:rPr>
        <w:t xml:space="preserve">Guyana High Commission </w:t>
      </w:r>
    </w:p>
    <w:p w14:paraId="68C2C02D" w14:textId="27CA4D49" w:rsidR="0020247C" w:rsidRDefault="0020247C" w:rsidP="0020247C">
      <w:pPr>
        <w:spacing w:after="0" w:line="240" w:lineRule="auto"/>
        <w:jc w:val="both"/>
        <w:rPr>
          <w:rFonts w:ascii="Bell MT" w:hAnsi="Bell MT"/>
          <w:b/>
          <w:bCs/>
          <w:sz w:val="28"/>
          <w:szCs w:val="28"/>
        </w:rPr>
      </w:pPr>
      <w:r w:rsidRPr="0020247C">
        <w:rPr>
          <w:rFonts w:ascii="Bell MT" w:hAnsi="Bell MT"/>
          <w:b/>
          <w:bCs/>
          <w:sz w:val="28"/>
          <w:szCs w:val="28"/>
        </w:rPr>
        <w:t xml:space="preserve">January 2023 </w:t>
      </w:r>
    </w:p>
    <w:p w14:paraId="1703AF6E" w14:textId="036DD480" w:rsidR="00A47747" w:rsidRDefault="00A47747" w:rsidP="0020247C">
      <w:pPr>
        <w:spacing w:after="0" w:line="240" w:lineRule="auto"/>
        <w:jc w:val="both"/>
        <w:rPr>
          <w:rFonts w:ascii="Bell MT" w:hAnsi="Bell MT"/>
          <w:b/>
          <w:bCs/>
          <w:sz w:val="28"/>
          <w:szCs w:val="28"/>
        </w:rPr>
      </w:pPr>
    </w:p>
    <w:p w14:paraId="277DD532" w14:textId="21689677" w:rsidR="00A47747" w:rsidRDefault="00A47747" w:rsidP="0020247C">
      <w:pPr>
        <w:spacing w:after="0" w:line="240" w:lineRule="auto"/>
        <w:jc w:val="both"/>
        <w:rPr>
          <w:rFonts w:ascii="Bell MT" w:hAnsi="Bell MT"/>
          <w:b/>
          <w:bCs/>
          <w:sz w:val="28"/>
          <w:szCs w:val="28"/>
        </w:rPr>
      </w:pPr>
    </w:p>
    <w:p w14:paraId="446108A8" w14:textId="5995DC10" w:rsidR="00A47747" w:rsidRDefault="00A47747" w:rsidP="0020247C">
      <w:pPr>
        <w:spacing w:after="0" w:line="240" w:lineRule="auto"/>
        <w:jc w:val="both"/>
        <w:rPr>
          <w:rFonts w:ascii="Bell MT" w:hAnsi="Bell MT"/>
          <w:b/>
          <w:bCs/>
          <w:sz w:val="28"/>
          <w:szCs w:val="28"/>
        </w:rPr>
      </w:pPr>
    </w:p>
    <w:p w14:paraId="65283324" w14:textId="523EEA68" w:rsidR="00A47747" w:rsidRDefault="00A47747" w:rsidP="0020247C">
      <w:pPr>
        <w:spacing w:after="0" w:line="240" w:lineRule="auto"/>
        <w:jc w:val="both"/>
        <w:rPr>
          <w:rFonts w:ascii="Bell MT" w:hAnsi="Bell MT"/>
          <w:b/>
          <w:bCs/>
          <w:sz w:val="28"/>
          <w:szCs w:val="28"/>
        </w:rPr>
      </w:pPr>
    </w:p>
    <w:p w14:paraId="52B37B0F" w14:textId="4A84E223" w:rsidR="00A47747" w:rsidRDefault="00A47747" w:rsidP="0020247C">
      <w:pPr>
        <w:spacing w:after="0" w:line="240" w:lineRule="auto"/>
        <w:jc w:val="both"/>
        <w:rPr>
          <w:rFonts w:ascii="Bell MT" w:hAnsi="Bell MT"/>
          <w:b/>
          <w:bCs/>
          <w:sz w:val="28"/>
          <w:szCs w:val="28"/>
        </w:rPr>
      </w:pPr>
    </w:p>
    <w:p w14:paraId="66E443EF" w14:textId="5E0F2541" w:rsidR="00A47747" w:rsidRDefault="00A47747" w:rsidP="0020247C">
      <w:pPr>
        <w:spacing w:after="0" w:line="240" w:lineRule="auto"/>
        <w:jc w:val="both"/>
        <w:rPr>
          <w:rFonts w:ascii="Bell MT" w:hAnsi="Bell MT"/>
          <w:b/>
          <w:bCs/>
          <w:sz w:val="28"/>
          <w:szCs w:val="28"/>
        </w:rPr>
      </w:pPr>
    </w:p>
    <w:p w14:paraId="06150B01" w14:textId="7053D76A" w:rsidR="00A47747" w:rsidRDefault="00A47747" w:rsidP="0020247C">
      <w:pPr>
        <w:spacing w:after="0" w:line="240" w:lineRule="auto"/>
        <w:jc w:val="both"/>
        <w:rPr>
          <w:rFonts w:ascii="Bell MT" w:hAnsi="Bell MT"/>
          <w:b/>
          <w:bCs/>
          <w:sz w:val="28"/>
          <w:szCs w:val="28"/>
        </w:rPr>
      </w:pPr>
    </w:p>
    <w:p w14:paraId="31DA4BCD" w14:textId="2EDF71B9" w:rsidR="00CA7A32" w:rsidRDefault="00CA7A32" w:rsidP="00CA7A32">
      <w:pPr>
        <w:jc w:val="center"/>
        <w:rPr>
          <w:rFonts w:ascii="Bell MT" w:hAnsi="Bell MT"/>
          <w:color w:val="0070C0"/>
          <w:sz w:val="28"/>
          <w:szCs w:val="28"/>
        </w:rPr>
      </w:pPr>
      <w:r>
        <w:rPr>
          <w:rFonts w:ascii="Bell MT" w:hAnsi="Bell MT"/>
          <w:b/>
          <w:bCs/>
          <w:color w:val="0070C0"/>
          <w:sz w:val="28"/>
          <w:szCs w:val="28"/>
        </w:rPr>
        <w:lastRenderedPageBreak/>
        <w:t xml:space="preserve">SCHEDULE 1- Countries </w:t>
      </w:r>
      <w:proofErr w:type="gramStart"/>
      <w:r>
        <w:rPr>
          <w:rFonts w:ascii="Bell MT" w:hAnsi="Bell MT"/>
          <w:b/>
          <w:bCs/>
          <w:color w:val="0070C0"/>
          <w:sz w:val="28"/>
          <w:szCs w:val="28"/>
        </w:rPr>
        <w:t>whose</w:t>
      </w:r>
      <w:proofErr w:type="gramEnd"/>
      <w:r>
        <w:rPr>
          <w:rFonts w:ascii="Bell MT" w:hAnsi="Bell MT"/>
          <w:b/>
          <w:bCs/>
          <w:color w:val="0070C0"/>
          <w:sz w:val="28"/>
          <w:szCs w:val="28"/>
        </w:rPr>
        <w:t xml:space="preserve"> Nationals do not require Visas to enter Guyana </w:t>
      </w:r>
    </w:p>
    <w:p w14:paraId="1E9AC57A" w14:textId="77777777" w:rsidR="00CA7A32" w:rsidRDefault="00165314" w:rsidP="00CA7A32">
      <w:pPr>
        <w:jc w:val="both"/>
        <w:rPr>
          <w:rFonts w:ascii="Bell MT" w:eastAsia="Times New Roman" w:hAnsi="Bell MT" w:cs="Times New Roman"/>
          <w:sz w:val="28"/>
          <w:szCs w:val="28"/>
          <w:lang w:eastAsia="en-GB"/>
        </w:rPr>
      </w:pPr>
      <w:r>
        <w:rPr>
          <w:rFonts w:ascii="Bell MT" w:eastAsia="Times New Roman" w:hAnsi="Bell MT" w:cs="Times New Roman"/>
          <w:sz w:val="28"/>
          <w:szCs w:val="28"/>
          <w:lang w:eastAsia="en-GB"/>
        </w:rPr>
        <w:pict w14:anchorId="5E2E50B0">
          <v:rect id="_x0000_i1028" style="width:0;height:1.5pt" o:hralign="center" o:hrstd="t" o:hr="t" fillcolor="#a0a0a0" stroked="f"/>
        </w:pict>
      </w:r>
      <w:r w:rsidR="00CA7A32">
        <w:rPr>
          <w:rFonts w:ascii="Bell MT" w:eastAsia="Times New Roman" w:hAnsi="Bell MT" w:cs="Times New Roman"/>
          <w:sz w:val="28"/>
          <w:szCs w:val="28"/>
          <w:lang w:eastAsia="en-GB"/>
        </w:rPr>
        <w:t xml:space="preserve"> </w:t>
      </w:r>
    </w:p>
    <w:p w14:paraId="20A111A3" w14:textId="4D1A8CCA" w:rsidR="00CA7A32" w:rsidRDefault="00CA7A32" w:rsidP="003D42D0">
      <w:pPr>
        <w:jc w:val="both"/>
        <w:rPr>
          <w:rFonts w:ascii="Bell MT" w:hAnsi="Bell MT"/>
          <w:b/>
          <w:bCs/>
          <w:sz w:val="28"/>
          <w:szCs w:val="28"/>
        </w:rPr>
      </w:pPr>
    </w:p>
    <w:p w14:paraId="6FAE0126" w14:textId="67CBBA25" w:rsidR="00CA7A32"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Antigua &amp; Barbuda </w:t>
      </w:r>
    </w:p>
    <w:p w14:paraId="1BCDBAFE" w14:textId="27615930" w:rsidR="00CA7A32"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Argentina for 90 days </w:t>
      </w:r>
    </w:p>
    <w:p w14:paraId="03821720" w14:textId="4F4CFBD8" w:rsidR="00CA7A32"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Aruba for 90 days </w:t>
      </w:r>
    </w:p>
    <w:p w14:paraId="7CE0DA93" w14:textId="73634BFE" w:rsidR="00CA7A32"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Austria </w:t>
      </w:r>
    </w:p>
    <w:p w14:paraId="5A7682E2" w14:textId="15A6AD56" w:rsidR="00CA7A32"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Australia </w:t>
      </w:r>
    </w:p>
    <w:p w14:paraId="6F95827C" w14:textId="04DBB5DA" w:rsidR="00CA7A32"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Bahamas</w:t>
      </w:r>
    </w:p>
    <w:p w14:paraId="1ECE95A9" w14:textId="0C6F6ABF" w:rsidR="00CA7A32"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Bangladesh for 30 days for holders of Diplomatic/Official/Special Passports </w:t>
      </w:r>
    </w:p>
    <w:p w14:paraId="7E2FEF7F" w14:textId="6F99D419" w:rsidR="00CA7A32"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Barbados </w:t>
      </w:r>
    </w:p>
    <w:p w14:paraId="7E72B0D1" w14:textId="63D13A69" w:rsidR="00CA7A32"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Belgium </w:t>
      </w:r>
    </w:p>
    <w:p w14:paraId="4FB03C0D" w14:textId="13DDD487" w:rsidR="00CA7A32"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Belize </w:t>
      </w:r>
    </w:p>
    <w:p w14:paraId="2EA80C2F" w14:textId="77F7110B"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Bolivia for holders of Diplomatic/Service/Official Passport; tourist visa on arrival for Regular Passport holders. </w:t>
      </w:r>
    </w:p>
    <w:p w14:paraId="0C068312" w14:textId="3E5D3D9E"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Botswana for 90 days </w:t>
      </w:r>
    </w:p>
    <w:p w14:paraId="37693F6F" w14:textId="3666B23E"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Brazil </w:t>
      </w:r>
    </w:p>
    <w:p w14:paraId="0A372CDE" w14:textId="6C580631"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Canada </w:t>
      </w:r>
    </w:p>
    <w:p w14:paraId="60D59324" w14:textId="6B9D69F3"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Cape Verde for holders of Diplomatic/Service Passports </w:t>
      </w:r>
    </w:p>
    <w:p w14:paraId="0CE7DB40" w14:textId="379B293E"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Cayman Islands for 30 days </w:t>
      </w:r>
    </w:p>
    <w:p w14:paraId="755941D8" w14:textId="2272308B"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Chile for 90 days </w:t>
      </w:r>
    </w:p>
    <w:p w14:paraId="39D57334" w14:textId="3B94729E"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China for holders of Diplomatic/Service Passports </w:t>
      </w:r>
    </w:p>
    <w:p w14:paraId="4BBE4AC8" w14:textId="6802F0E1"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Colombia for holders of Diplomatic/Service Passports </w:t>
      </w:r>
    </w:p>
    <w:p w14:paraId="7E6E8E9E" w14:textId="25718BAB"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Costa Rica for 30 days for tourism </w:t>
      </w:r>
    </w:p>
    <w:p w14:paraId="3E833FCC" w14:textId="2947E2DE"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Cuba for holders of Diplomatic/Official/Service Passports </w:t>
      </w:r>
    </w:p>
    <w:p w14:paraId="65F8A280" w14:textId="62634D2D"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Cyprus for holders of Diplomatic/Service Passports </w:t>
      </w:r>
    </w:p>
    <w:p w14:paraId="38FC8465" w14:textId="1B349065"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Denmark </w:t>
      </w:r>
    </w:p>
    <w:p w14:paraId="3FDF0BF2" w14:textId="1917EEA9"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Dominica </w:t>
      </w:r>
    </w:p>
    <w:p w14:paraId="4C2C2E2F" w14:textId="4F7EACFF"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Dominican Republic for 30 days </w:t>
      </w:r>
    </w:p>
    <w:p w14:paraId="21D6EC7A" w14:textId="591507C5"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Ecuador </w:t>
      </w:r>
    </w:p>
    <w:p w14:paraId="64FF6CDC" w14:textId="61CF9D08"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Egypt for Diplomatic Passport, 30 days holders of Service/Special Passports </w:t>
      </w:r>
    </w:p>
    <w:p w14:paraId="3E1F20DA" w14:textId="49231E2F"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lastRenderedPageBreak/>
        <w:t xml:space="preserve">Finland </w:t>
      </w:r>
    </w:p>
    <w:p w14:paraId="5E8ACEC0" w14:textId="63C7EC44"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France </w:t>
      </w:r>
    </w:p>
    <w:p w14:paraId="0E1BF176" w14:textId="74CDFC54"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Georgia for holders of Diplomatic, Official and Service passports for 90 days </w:t>
      </w:r>
    </w:p>
    <w:p w14:paraId="7D1982CA" w14:textId="1EA69CDD"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Germany </w:t>
      </w:r>
    </w:p>
    <w:p w14:paraId="730BE45F" w14:textId="3109F084"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Greece </w:t>
      </w:r>
    </w:p>
    <w:p w14:paraId="3776A49B" w14:textId="4F5AA7DA"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Grenada </w:t>
      </w:r>
    </w:p>
    <w:p w14:paraId="4D52DA2A" w14:textId="12C245F5"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Guatemala for 90 days for holders of Diplomatic/Official Passports and holders of a US Permanent Resident Card or a d US/Canadian/Schengen Visa </w:t>
      </w:r>
    </w:p>
    <w:p w14:paraId="4E2C1B25" w14:textId="53AEAB66"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Haiti for 90 days for holders of Diplomatic /Official/ Special passports </w:t>
      </w:r>
    </w:p>
    <w:p w14:paraId="2ED320A2" w14:textId="77777777" w:rsidR="00BA11BD"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Honduras for 90 days holders of a US Permanent Resident Card or a valid US/Canadian/Schengen Visa </w:t>
      </w:r>
    </w:p>
    <w:p w14:paraId="40070ED5" w14:textId="48A69521"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Hong Kong for 90 days </w:t>
      </w:r>
    </w:p>
    <w:p w14:paraId="094C297D" w14:textId="4AECAB65"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India for holders of Diplomatic/Service Passports </w:t>
      </w:r>
    </w:p>
    <w:p w14:paraId="3F9CEA84" w14:textId="12EFC150"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Indonesia for 30 days </w:t>
      </w:r>
    </w:p>
    <w:p w14:paraId="2C1E543C" w14:textId="69B7C358"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Iran (Holders of Diplomatic &amp; Special Passports) </w:t>
      </w:r>
    </w:p>
    <w:p w14:paraId="60740BB0" w14:textId="3F4FF4EB"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Ireland </w:t>
      </w:r>
    </w:p>
    <w:p w14:paraId="66FC5D63" w14:textId="52323B9C"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Israel for holders of Diplomatic/Service Passports </w:t>
      </w:r>
    </w:p>
    <w:p w14:paraId="20FC5D42" w14:textId="26867D7D"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Italy </w:t>
      </w:r>
    </w:p>
    <w:p w14:paraId="6A3FA922" w14:textId="4FC88225"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Jamaica </w:t>
      </w:r>
    </w:p>
    <w:p w14:paraId="205F20C8" w14:textId="5C09D266"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Japan </w:t>
      </w:r>
    </w:p>
    <w:p w14:paraId="565EAF85" w14:textId="19C7D6B7"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Republic of Korea (South Korea) for 30 days </w:t>
      </w:r>
    </w:p>
    <w:p w14:paraId="1DEACB8C" w14:textId="550A1AC9"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Lesotho for 14 days. </w:t>
      </w:r>
    </w:p>
    <w:p w14:paraId="442DE234" w14:textId="265613E0"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Luxembourg </w:t>
      </w:r>
    </w:p>
    <w:p w14:paraId="060972D2" w14:textId="2674C874"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Malaysia for 60 days </w:t>
      </w:r>
    </w:p>
    <w:p w14:paraId="4AE7AC00" w14:textId="234307B2"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Mexico for 90 days for holders of Diplomatic/Official/Service Passports; 90 days holders of a US Permanent Resident or a valid US/Canadian/Schengen Visa </w:t>
      </w:r>
    </w:p>
    <w:p w14:paraId="0323FF79" w14:textId="29BCD051"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Montserrat </w:t>
      </w:r>
    </w:p>
    <w:p w14:paraId="5577C05C" w14:textId="7F75F6FB"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New Zealand </w:t>
      </w:r>
    </w:p>
    <w:p w14:paraId="2B45F851" w14:textId="3057622F"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North Korea </w:t>
      </w:r>
    </w:p>
    <w:p w14:paraId="4F458B77" w14:textId="78847382"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Norway </w:t>
      </w:r>
    </w:p>
    <w:p w14:paraId="4F11A712" w14:textId="0DDD80AC"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Panama for 180 days for tourism </w:t>
      </w:r>
    </w:p>
    <w:p w14:paraId="75348FF5" w14:textId="22C43EDC"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Peru (Holders of Diplomatic/Service/Official Passports and 90 days for </w:t>
      </w:r>
      <w:r w:rsidR="007A7BD8" w:rsidRPr="00335113">
        <w:rPr>
          <w:rFonts w:ascii="Bell MT" w:hAnsi="Bell MT"/>
          <w:sz w:val="28"/>
          <w:szCs w:val="28"/>
        </w:rPr>
        <w:t>t</w:t>
      </w:r>
      <w:r w:rsidRPr="00335113">
        <w:rPr>
          <w:rFonts w:ascii="Bell MT" w:hAnsi="Bell MT"/>
          <w:sz w:val="28"/>
          <w:szCs w:val="28"/>
        </w:rPr>
        <w:t>ourism</w:t>
      </w:r>
    </w:p>
    <w:p w14:paraId="626A81E5" w14:textId="574F6767"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lastRenderedPageBreak/>
        <w:t>Portugal</w:t>
      </w:r>
    </w:p>
    <w:p w14:paraId="24D8C544" w14:textId="2E79BAD9"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Russian Federation for 90 days for holders of Diplomatic/Service/Official and Ordinary passports. </w:t>
      </w:r>
    </w:p>
    <w:p w14:paraId="4CC8E166" w14:textId="0BB2A791"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South Africa for 30 days for tourism or business </w:t>
      </w:r>
    </w:p>
    <w:p w14:paraId="16B6B7F9" w14:textId="3D94E0BD"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Spain </w:t>
      </w:r>
    </w:p>
    <w:p w14:paraId="2C86A6B0" w14:textId="7AD39E80"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Christopher &amp; Nevis (St. Kitts) </w:t>
      </w:r>
    </w:p>
    <w:p w14:paraId="002FD11C" w14:textId="3C4EDC8B"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St. Lucia </w:t>
      </w:r>
    </w:p>
    <w:p w14:paraId="561EA4F5" w14:textId="100E4FB5"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St. Vincent &amp; The Grenadines </w:t>
      </w:r>
    </w:p>
    <w:p w14:paraId="7215B41A" w14:textId="368C67B9"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Suriname </w:t>
      </w:r>
    </w:p>
    <w:p w14:paraId="55524CC7" w14:textId="57B39FFC"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Sweden </w:t>
      </w:r>
    </w:p>
    <w:p w14:paraId="441323AB" w14:textId="39AD3236"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Switzerland </w:t>
      </w:r>
    </w:p>
    <w:p w14:paraId="5F5DFAC5" w14:textId="01118ABD"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Swaziland for 60 days</w:t>
      </w:r>
    </w:p>
    <w:p w14:paraId="0E82B719" w14:textId="46B8FD71"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The Netherlands</w:t>
      </w:r>
    </w:p>
    <w:p w14:paraId="533C90A9" w14:textId="717D04B8"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Trinidad &amp; Tobago</w:t>
      </w:r>
    </w:p>
    <w:p w14:paraId="2251660D" w14:textId="3A384341"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Turkey for 90 days for holders of Diplomatic/Service/Special passports </w:t>
      </w:r>
    </w:p>
    <w:p w14:paraId="41CBA87B" w14:textId="6E765761"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Turks and Caicos Islands for 30 days </w:t>
      </w:r>
    </w:p>
    <w:p w14:paraId="77AC845F" w14:textId="33FAACBC"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United Kingdom of Great Britain &amp; Northern Ireland </w:t>
      </w:r>
    </w:p>
    <w:p w14:paraId="4F300A67" w14:textId="097EAB02"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United States of America </w:t>
      </w:r>
    </w:p>
    <w:p w14:paraId="52D80ACF" w14:textId="4DC563EE" w:rsidR="00F54775" w:rsidRPr="00335113" w:rsidRDefault="00CA7A32" w:rsidP="00335113">
      <w:pPr>
        <w:pStyle w:val="ListParagraph"/>
        <w:numPr>
          <w:ilvl w:val="0"/>
          <w:numId w:val="12"/>
        </w:numPr>
        <w:jc w:val="both"/>
        <w:rPr>
          <w:rFonts w:ascii="Bell MT" w:hAnsi="Bell MT"/>
          <w:sz w:val="28"/>
          <w:szCs w:val="28"/>
        </w:rPr>
      </w:pPr>
      <w:r w:rsidRPr="00335113">
        <w:rPr>
          <w:rFonts w:ascii="Bell MT" w:hAnsi="Bell MT"/>
          <w:sz w:val="28"/>
          <w:szCs w:val="28"/>
        </w:rPr>
        <w:t xml:space="preserve">Uruguay for holders of Diplomatic/Official/Service Passports and 90 days for ordinary passports </w:t>
      </w:r>
    </w:p>
    <w:p w14:paraId="0E97FF45" w14:textId="532CBD4D" w:rsidR="00CA7A32" w:rsidRPr="001C1048" w:rsidRDefault="00F54775" w:rsidP="00335113">
      <w:pPr>
        <w:pStyle w:val="ListParagraph"/>
        <w:numPr>
          <w:ilvl w:val="0"/>
          <w:numId w:val="12"/>
        </w:numPr>
        <w:jc w:val="both"/>
        <w:rPr>
          <w:rFonts w:ascii="Bell MT" w:hAnsi="Bell MT"/>
          <w:b/>
          <w:bCs/>
          <w:sz w:val="28"/>
          <w:szCs w:val="28"/>
        </w:rPr>
      </w:pPr>
      <w:r w:rsidRPr="00335113">
        <w:rPr>
          <w:rFonts w:ascii="Bell MT" w:hAnsi="Bell MT"/>
          <w:sz w:val="28"/>
          <w:szCs w:val="28"/>
        </w:rPr>
        <w:t>Venezuela</w:t>
      </w:r>
      <w:r w:rsidR="00CA7A32" w:rsidRPr="00335113">
        <w:rPr>
          <w:rFonts w:ascii="Bell MT" w:hAnsi="Bell MT"/>
          <w:sz w:val="28"/>
          <w:szCs w:val="28"/>
        </w:rPr>
        <w:t xml:space="preserve"> for holders of Diplomatic/Official/Service Passports</w:t>
      </w:r>
    </w:p>
    <w:p w14:paraId="766719FF" w14:textId="0D2E62B0" w:rsidR="001C1048" w:rsidRDefault="001C1048" w:rsidP="001C1048">
      <w:pPr>
        <w:jc w:val="both"/>
        <w:rPr>
          <w:rFonts w:ascii="Bell MT" w:hAnsi="Bell MT"/>
          <w:b/>
          <w:bCs/>
          <w:sz w:val="28"/>
          <w:szCs w:val="28"/>
        </w:rPr>
      </w:pPr>
    </w:p>
    <w:p w14:paraId="2B497AC8" w14:textId="44CDD719" w:rsidR="001C1048" w:rsidRPr="001C1048" w:rsidRDefault="001C1048" w:rsidP="001C1048">
      <w:pPr>
        <w:spacing w:after="0" w:line="240" w:lineRule="auto"/>
        <w:jc w:val="both"/>
        <w:rPr>
          <w:rFonts w:ascii="Bell MT" w:hAnsi="Bell MT"/>
          <w:b/>
          <w:bCs/>
          <w:sz w:val="28"/>
          <w:szCs w:val="28"/>
        </w:rPr>
      </w:pPr>
      <w:r>
        <w:rPr>
          <w:rFonts w:ascii="Bell MT" w:hAnsi="Bell MT"/>
          <w:b/>
          <w:bCs/>
          <w:sz w:val="28"/>
          <w:szCs w:val="28"/>
        </w:rPr>
        <w:t xml:space="preserve"> </w:t>
      </w:r>
    </w:p>
    <w:sectPr w:rsidR="001C1048" w:rsidRPr="001C1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29B"/>
    <w:multiLevelType w:val="hybridMultilevel"/>
    <w:tmpl w:val="28E09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946F9"/>
    <w:multiLevelType w:val="hybridMultilevel"/>
    <w:tmpl w:val="1F92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05D8B"/>
    <w:multiLevelType w:val="hybridMultilevel"/>
    <w:tmpl w:val="607A8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B7751"/>
    <w:multiLevelType w:val="hybridMultilevel"/>
    <w:tmpl w:val="6694AE2A"/>
    <w:lvl w:ilvl="0" w:tplc="AFE6ADC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E4C48"/>
    <w:multiLevelType w:val="hybridMultilevel"/>
    <w:tmpl w:val="6694AE2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AC4278E"/>
    <w:multiLevelType w:val="hybridMultilevel"/>
    <w:tmpl w:val="4E44E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CC7E85"/>
    <w:multiLevelType w:val="hybridMultilevel"/>
    <w:tmpl w:val="D826E80E"/>
    <w:lvl w:ilvl="0" w:tplc="F724E89E">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52124757"/>
    <w:multiLevelType w:val="hybridMultilevel"/>
    <w:tmpl w:val="37622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D1450D"/>
    <w:multiLevelType w:val="hybridMultilevel"/>
    <w:tmpl w:val="9452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1F0B6C"/>
    <w:multiLevelType w:val="hybridMultilevel"/>
    <w:tmpl w:val="6694AE2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8C154FC"/>
    <w:multiLevelType w:val="multilevel"/>
    <w:tmpl w:val="E04A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786D85"/>
    <w:multiLevelType w:val="hybridMultilevel"/>
    <w:tmpl w:val="DA78E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9"/>
  </w:num>
  <w:num w:numId="5">
    <w:abstractNumId w:val="4"/>
  </w:num>
  <w:num w:numId="6">
    <w:abstractNumId w:val="8"/>
  </w:num>
  <w:num w:numId="7">
    <w:abstractNumId w:val="11"/>
  </w:num>
  <w:num w:numId="8">
    <w:abstractNumId w:val="5"/>
  </w:num>
  <w:num w:numId="9">
    <w:abstractNumId w:val="7"/>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7A"/>
    <w:rsid w:val="00011FAE"/>
    <w:rsid w:val="00034FC5"/>
    <w:rsid w:val="00035855"/>
    <w:rsid w:val="000472C8"/>
    <w:rsid w:val="000530AE"/>
    <w:rsid w:val="000D0DE6"/>
    <w:rsid w:val="0010586F"/>
    <w:rsid w:val="001129C3"/>
    <w:rsid w:val="00165314"/>
    <w:rsid w:val="001C1048"/>
    <w:rsid w:val="001C4072"/>
    <w:rsid w:val="001F1B27"/>
    <w:rsid w:val="0020247C"/>
    <w:rsid w:val="00256345"/>
    <w:rsid w:val="00274CB2"/>
    <w:rsid w:val="00292D1D"/>
    <w:rsid w:val="002C5A9E"/>
    <w:rsid w:val="00306764"/>
    <w:rsid w:val="00335113"/>
    <w:rsid w:val="00337BCD"/>
    <w:rsid w:val="003731D0"/>
    <w:rsid w:val="00374632"/>
    <w:rsid w:val="003D42D0"/>
    <w:rsid w:val="004331F2"/>
    <w:rsid w:val="004A2203"/>
    <w:rsid w:val="004D04A2"/>
    <w:rsid w:val="0050328F"/>
    <w:rsid w:val="00507A45"/>
    <w:rsid w:val="0051663A"/>
    <w:rsid w:val="00520604"/>
    <w:rsid w:val="0055217D"/>
    <w:rsid w:val="00574746"/>
    <w:rsid w:val="005B28DC"/>
    <w:rsid w:val="005B37E6"/>
    <w:rsid w:val="005B4FF7"/>
    <w:rsid w:val="005C50C7"/>
    <w:rsid w:val="005D297C"/>
    <w:rsid w:val="005D5AA3"/>
    <w:rsid w:val="005F31D5"/>
    <w:rsid w:val="006416E6"/>
    <w:rsid w:val="0066760A"/>
    <w:rsid w:val="0069463D"/>
    <w:rsid w:val="006A2280"/>
    <w:rsid w:val="006A6377"/>
    <w:rsid w:val="006B1982"/>
    <w:rsid w:val="006D2191"/>
    <w:rsid w:val="006D60E0"/>
    <w:rsid w:val="006E192B"/>
    <w:rsid w:val="007050C2"/>
    <w:rsid w:val="00720B8F"/>
    <w:rsid w:val="007369AB"/>
    <w:rsid w:val="0075444E"/>
    <w:rsid w:val="007567D9"/>
    <w:rsid w:val="00760C34"/>
    <w:rsid w:val="00762755"/>
    <w:rsid w:val="007701BB"/>
    <w:rsid w:val="007A7BD8"/>
    <w:rsid w:val="007C2244"/>
    <w:rsid w:val="007C6479"/>
    <w:rsid w:val="007E4F45"/>
    <w:rsid w:val="007F7AF4"/>
    <w:rsid w:val="00806BD7"/>
    <w:rsid w:val="00845F36"/>
    <w:rsid w:val="00857A67"/>
    <w:rsid w:val="00885B2E"/>
    <w:rsid w:val="0089767F"/>
    <w:rsid w:val="008E6192"/>
    <w:rsid w:val="008F4F9A"/>
    <w:rsid w:val="0091037A"/>
    <w:rsid w:val="0093669A"/>
    <w:rsid w:val="00975D8E"/>
    <w:rsid w:val="009B02CB"/>
    <w:rsid w:val="009C4476"/>
    <w:rsid w:val="009D1738"/>
    <w:rsid w:val="009D2FE5"/>
    <w:rsid w:val="009D739C"/>
    <w:rsid w:val="009F3F90"/>
    <w:rsid w:val="00A47747"/>
    <w:rsid w:val="00A526E4"/>
    <w:rsid w:val="00A67A8D"/>
    <w:rsid w:val="00A700B0"/>
    <w:rsid w:val="00AE4976"/>
    <w:rsid w:val="00B20063"/>
    <w:rsid w:val="00B24A8C"/>
    <w:rsid w:val="00B318AC"/>
    <w:rsid w:val="00B42778"/>
    <w:rsid w:val="00B70F99"/>
    <w:rsid w:val="00B80065"/>
    <w:rsid w:val="00B906C1"/>
    <w:rsid w:val="00BA11BD"/>
    <w:rsid w:val="00BF774B"/>
    <w:rsid w:val="00C57949"/>
    <w:rsid w:val="00C74CD4"/>
    <w:rsid w:val="00CA7A32"/>
    <w:rsid w:val="00CF5821"/>
    <w:rsid w:val="00D02770"/>
    <w:rsid w:val="00D403ED"/>
    <w:rsid w:val="00D672B7"/>
    <w:rsid w:val="00DA06C8"/>
    <w:rsid w:val="00DA6DBE"/>
    <w:rsid w:val="00DC5123"/>
    <w:rsid w:val="00E06CA8"/>
    <w:rsid w:val="00E20AAA"/>
    <w:rsid w:val="00E611F1"/>
    <w:rsid w:val="00EA2847"/>
    <w:rsid w:val="00EA6DA8"/>
    <w:rsid w:val="00EC034D"/>
    <w:rsid w:val="00EC6B85"/>
    <w:rsid w:val="00ED4C16"/>
    <w:rsid w:val="00EF4DD1"/>
    <w:rsid w:val="00F16700"/>
    <w:rsid w:val="00F3396A"/>
    <w:rsid w:val="00F54775"/>
    <w:rsid w:val="00F57982"/>
    <w:rsid w:val="00F81E0B"/>
    <w:rsid w:val="00F82CE8"/>
    <w:rsid w:val="00F85F04"/>
    <w:rsid w:val="00FE26E2"/>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7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37A"/>
    <w:pPr>
      <w:spacing w:after="0" w:line="240" w:lineRule="auto"/>
    </w:pPr>
    <w:rPr>
      <w:lang w:val="en-GB"/>
    </w:rPr>
  </w:style>
  <w:style w:type="character" w:styleId="Hyperlink">
    <w:name w:val="Hyperlink"/>
    <w:basedOn w:val="DefaultParagraphFont"/>
    <w:uiPriority w:val="99"/>
    <w:unhideWhenUsed/>
    <w:rsid w:val="0091037A"/>
    <w:rPr>
      <w:color w:val="0563C1" w:themeColor="hyperlink"/>
      <w:u w:val="single"/>
    </w:rPr>
  </w:style>
  <w:style w:type="paragraph" w:styleId="ListParagraph">
    <w:name w:val="List Paragraph"/>
    <w:basedOn w:val="Normal"/>
    <w:uiPriority w:val="34"/>
    <w:qFormat/>
    <w:rsid w:val="0091037A"/>
    <w:pPr>
      <w:ind w:left="720"/>
      <w:contextualSpacing/>
    </w:pPr>
  </w:style>
  <w:style w:type="character" w:customStyle="1" w:styleId="UnresolvedMention1">
    <w:name w:val="Unresolved Mention1"/>
    <w:basedOn w:val="DefaultParagraphFont"/>
    <w:uiPriority w:val="99"/>
    <w:semiHidden/>
    <w:unhideWhenUsed/>
    <w:rsid w:val="006D2191"/>
    <w:rPr>
      <w:color w:val="605E5C"/>
      <w:shd w:val="clear" w:color="auto" w:fill="E1DFDD"/>
    </w:rPr>
  </w:style>
  <w:style w:type="character" w:styleId="FollowedHyperlink">
    <w:name w:val="FollowedHyperlink"/>
    <w:basedOn w:val="DefaultParagraphFont"/>
    <w:uiPriority w:val="99"/>
    <w:semiHidden/>
    <w:unhideWhenUsed/>
    <w:rsid w:val="009D2FE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7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37A"/>
    <w:pPr>
      <w:spacing w:after="0" w:line="240" w:lineRule="auto"/>
    </w:pPr>
    <w:rPr>
      <w:lang w:val="en-GB"/>
    </w:rPr>
  </w:style>
  <w:style w:type="character" w:styleId="Hyperlink">
    <w:name w:val="Hyperlink"/>
    <w:basedOn w:val="DefaultParagraphFont"/>
    <w:uiPriority w:val="99"/>
    <w:unhideWhenUsed/>
    <w:rsid w:val="0091037A"/>
    <w:rPr>
      <w:color w:val="0563C1" w:themeColor="hyperlink"/>
      <w:u w:val="single"/>
    </w:rPr>
  </w:style>
  <w:style w:type="paragraph" w:styleId="ListParagraph">
    <w:name w:val="List Paragraph"/>
    <w:basedOn w:val="Normal"/>
    <w:uiPriority w:val="34"/>
    <w:qFormat/>
    <w:rsid w:val="0091037A"/>
    <w:pPr>
      <w:ind w:left="720"/>
      <w:contextualSpacing/>
    </w:pPr>
  </w:style>
  <w:style w:type="character" w:customStyle="1" w:styleId="UnresolvedMention1">
    <w:name w:val="Unresolved Mention1"/>
    <w:basedOn w:val="DefaultParagraphFont"/>
    <w:uiPriority w:val="99"/>
    <w:semiHidden/>
    <w:unhideWhenUsed/>
    <w:rsid w:val="006D2191"/>
    <w:rPr>
      <w:color w:val="605E5C"/>
      <w:shd w:val="clear" w:color="auto" w:fill="E1DFDD"/>
    </w:rPr>
  </w:style>
  <w:style w:type="character" w:styleId="FollowedHyperlink">
    <w:name w:val="FollowedHyperlink"/>
    <w:basedOn w:val="DefaultParagraphFont"/>
    <w:uiPriority w:val="99"/>
    <w:semiHidden/>
    <w:unhideWhenUsed/>
    <w:rsid w:val="009D2F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ervices.doc.gov.gy/" TargetMode="External"/><Relationship Id="rId3" Type="http://schemas.microsoft.com/office/2007/relationships/stylesWithEffects" Target="stylesWithEffects.xml"/><Relationship Id="rId7" Type="http://schemas.openxmlformats.org/officeDocument/2006/relationships/hyperlink" Target="mailto:guyanahc1@btconn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Natala Anderson</dc:creator>
  <cp:lastModifiedBy>Windows User</cp:lastModifiedBy>
  <cp:revision>2</cp:revision>
  <dcterms:created xsi:type="dcterms:W3CDTF">2022-12-21T13:29:00Z</dcterms:created>
  <dcterms:modified xsi:type="dcterms:W3CDTF">2022-12-21T13:29:00Z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12fed99f50a185a20b2fb867dd37531aa4bbe99fa25c0ad126ac86b00d6637f6</vt:lpwstr>
  </property>
</Properties>
</file>